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4AAB1B" w14:textId="111776A2" w:rsidR="008B1A5E" w:rsidRDefault="000366F4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drawing>
          <wp:anchor distT="0" distB="0" distL="114300" distR="114300" simplePos="0" relativeHeight="251657728" behindDoc="1" locked="0" layoutInCell="1" allowOverlap="1" wp14:anchorId="0A8FCA2A" wp14:editId="0C6E75F9">
            <wp:simplePos x="0" y="0"/>
            <wp:positionH relativeFrom="margin">
              <wp:posOffset>-433705</wp:posOffset>
            </wp:positionH>
            <wp:positionV relativeFrom="paragraph">
              <wp:posOffset>-139065</wp:posOffset>
            </wp:positionV>
            <wp:extent cx="6631421" cy="9523080"/>
            <wp:effectExtent l="0" t="0" r="0" b="254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1421" cy="952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3AC79A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6FE8E2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AD93702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0832917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059C7E2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51A196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9A98B93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5AC5855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8A7DE87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7F30EE8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0BE1B4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94C99C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0DE8D1F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D36460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93B0D36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58D21809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EA8BE1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94CACBC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5988675B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BA4F0D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864985C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253589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B36272A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A459B9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6FC9BF1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A2FD0DC" w14:textId="77777777" w:rsidR="005D4A9E" w:rsidRDefault="00786448" w:rsidP="00D83F68">
      <w:pPr>
        <w:spacing w:line="276" w:lineRule="auto"/>
        <w:jc w:val="center"/>
        <w:rPr>
          <w:rFonts w:ascii="Franklin Gothic Medium" w:eastAsia="Times New Roman" w:hAnsi="Franklin Gothic Medium" w:cstheme="minorHAnsi"/>
          <w:b/>
          <w:bCs/>
          <w:color w:val="E10485"/>
          <w:sz w:val="28"/>
          <w:szCs w:val="28"/>
          <w:lang w:eastAsia="pl-PL"/>
        </w:rPr>
      </w:pPr>
      <w:r>
        <w:rPr>
          <w:rFonts w:ascii="Franklin Gothic Medium" w:eastAsia="Times New Roman" w:hAnsi="Franklin Gothic Medium" w:cstheme="minorHAnsi"/>
          <w:b/>
          <w:bCs/>
          <w:color w:val="E10485"/>
          <w:sz w:val="28"/>
          <w:szCs w:val="28"/>
          <w:lang w:eastAsia="pl-PL"/>
        </w:rPr>
        <w:br/>
      </w:r>
    </w:p>
    <w:p w14:paraId="19724958" w14:textId="158FD6CA" w:rsidR="00086057" w:rsidRDefault="004F0BB0" w:rsidP="00D83F68">
      <w:pPr>
        <w:spacing w:line="276" w:lineRule="auto"/>
        <w:jc w:val="center"/>
        <w:rPr>
          <w:rFonts w:ascii="Franklin Gothic Medium" w:eastAsia="Times New Roman" w:hAnsi="Franklin Gothic Medium" w:cstheme="minorHAnsi"/>
          <w:color w:val="E10485"/>
          <w:sz w:val="24"/>
          <w:szCs w:val="24"/>
          <w:lang w:eastAsia="pl-PL"/>
        </w:rPr>
      </w:pPr>
      <w:r>
        <w:rPr>
          <w:rFonts w:ascii="Franklin Gothic Medium" w:eastAsia="Times New Roman" w:hAnsi="Franklin Gothic Medium" w:cstheme="minorHAnsi"/>
          <w:b/>
          <w:bCs/>
          <w:color w:val="E10485"/>
          <w:sz w:val="28"/>
          <w:szCs w:val="28"/>
          <w:lang w:eastAsia="pl-PL"/>
        </w:rPr>
        <w:t>K O M U N I K A T   P R A S O W Y</w:t>
      </w:r>
      <w:r w:rsidR="008B1A5E" w:rsidRPr="003C2622">
        <w:rPr>
          <w:rFonts w:ascii="Franklin Gothic Medium" w:eastAsia="Times New Roman" w:hAnsi="Franklin Gothic Medium" w:cstheme="minorHAnsi"/>
          <w:color w:val="E10485"/>
          <w:sz w:val="24"/>
          <w:szCs w:val="24"/>
          <w:lang w:eastAsia="pl-PL"/>
        </w:rPr>
        <w:br/>
        <w:t xml:space="preserve">Nowy Sącz, </w:t>
      </w:r>
      <w:r w:rsidR="00786448">
        <w:rPr>
          <w:rFonts w:ascii="Franklin Gothic Medium" w:eastAsia="Times New Roman" w:hAnsi="Franklin Gothic Medium" w:cstheme="minorHAnsi"/>
          <w:color w:val="E10485"/>
          <w:sz w:val="24"/>
          <w:szCs w:val="24"/>
          <w:lang w:eastAsia="pl-PL"/>
        </w:rPr>
        <w:t>19.07.2023</w:t>
      </w:r>
    </w:p>
    <w:p w14:paraId="0961D58A" w14:textId="276C5AB8" w:rsidR="00881ABF" w:rsidRDefault="005D4A9E" w:rsidP="00786448">
      <w:pPr>
        <w:rPr>
          <w:b/>
        </w:rPr>
      </w:pPr>
      <w:r>
        <w:rPr>
          <w:rFonts w:eastAsia="Times New Roman" w:cstheme="minorHAnsi"/>
          <w:b/>
          <w:bCs/>
          <w:color w:val="E10485"/>
          <w:sz w:val="28"/>
          <w:szCs w:val="28"/>
          <w:lang w:eastAsia="pl-PL"/>
        </w:rPr>
        <w:br w:type="column"/>
      </w:r>
      <w:r w:rsidR="00786448" w:rsidRPr="00786448">
        <w:rPr>
          <w:rFonts w:eastAsia="Times New Roman" w:cstheme="minorHAnsi"/>
          <w:b/>
          <w:bCs/>
          <w:color w:val="E10485"/>
          <w:sz w:val="28"/>
          <w:szCs w:val="28"/>
          <w:lang w:eastAsia="pl-PL"/>
        </w:rPr>
        <w:lastRenderedPageBreak/>
        <w:t xml:space="preserve">NAJPIĘKNIEJSZY I NAJBARWNIEJSZY FESTIWAL, </w:t>
      </w:r>
      <w:r w:rsidR="00786448" w:rsidRPr="00786448">
        <w:rPr>
          <w:rFonts w:eastAsia="Times New Roman" w:cstheme="minorHAnsi"/>
          <w:b/>
          <w:bCs/>
          <w:color w:val="E10485"/>
          <w:sz w:val="28"/>
          <w:szCs w:val="28"/>
          <w:lang w:eastAsia="pl-PL"/>
        </w:rPr>
        <w:br/>
        <w:t>ŚWIĘTO DZIECI GÓR, JUŻ W NIEDZIELĘ!</w:t>
      </w:r>
      <w:r w:rsidR="00786448" w:rsidRPr="00786448">
        <w:rPr>
          <w:rFonts w:eastAsia="Times New Roman" w:cstheme="minorHAnsi"/>
          <w:b/>
          <w:bCs/>
          <w:color w:val="E10485"/>
          <w:sz w:val="28"/>
          <w:szCs w:val="28"/>
          <w:lang w:eastAsia="pl-PL"/>
        </w:rPr>
        <w:br/>
      </w:r>
      <w:r w:rsidR="00786448">
        <w:br/>
      </w:r>
      <w:r w:rsidR="00786448" w:rsidRPr="00786448">
        <w:rPr>
          <w:b/>
        </w:rPr>
        <w:t>23 lipca 2023 wystartuje jubileuszowy Międzynarodowy Festiwal Dziecięcych Zespołów Regionalnych ŚWIĘTO DZIECI GÓR. Małopolskie Centrum Kultury SOKÓŁ przygotowało w tym roku wiele niesamowitych atrakcji, a wszystko</w:t>
      </w:r>
      <w:r w:rsidR="00881ABF">
        <w:rPr>
          <w:b/>
        </w:rPr>
        <w:t xml:space="preserve"> po to aby jak </w:t>
      </w:r>
      <w:r w:rsidR="00786448" w:rsidRPr="00786448">
        <w:rPr>
          <w:b/>
        </w:rPr>
        <w:t>najpiękniej uczcić trzydziestą edycję Festiwalu.</w:t>
      </w:r>
    </w:p>
    <w:p w14:paraId="03AB2867" w14:textId="0949BF2A" w:rsidR="00786448" w:rsidRDefault="00786448" w:rsidP="00786448">
      <w:r>
        <w:t xml:space="preserve">Tradycyjnie na początek, w Bazylice św. Małgorzaty w Nowym Sączu o godz. 14:00, odprawiona zostanie MSZA FESTIWALOWA. Tuż po niej, o godz. 15:30, przy nowosądeckim Ratuszu </w:t>
      </w:r>
      <w:r w:rsidRPr="00032CCE">
        <w:t>przedstawiciel</w:t>
      </w:r>
      <w:r>
        <w:t>e</w:t>
      </w:r>
      <w:r w:rsidRPr="00032CCE">
        <w:t xml:space="preserve"> władz miasta i regionu</w:t>
      </w:r>
      <w:r>
        <w:t xml:space="preserve"> </w:t>
      </w:r>
      <w:r w:rsidRPr="00032CCE">
        <w:t>POWITA</w:t>
      </w:r>
      <w:r>
        <w:t>JĄ</w:t>
      </w:r>
      <w:r w:rsidRPr="00032CCE">
        <w:t xml:space="preserve"> WSZYSTKI</w:t>
      </w:r>
      <w:r>
        <w:t>E</w:t>
      </w:r>
      <w:r w:rsidRPr="00032CCE">
        <w:t xml:space="preserve"> ZESPOŁ</w:t>
      </w:r>
      <w:r>
        <w:t xml:space="preserve">Y i wręczą im symboliczne klucze do Nowego Sącza. </w:t>
      </w:r>
    </w:p>
    <w:p w14:paraId="5839B71B" w14:textId="77777777" w:rsidR="00786448" w:rsidRDefault="00786448" w:rsidP="00786448">
      <w:r>
        <w:t xml:space="preserve">Festiwal kojarzony jest nie tylko z samymi koncertami dzieci z całego świata, ale i barwnym, pełnym radości KOROWODEM, a ten </w:t>
      </w:r>
      <w:r w:rsidRPr="00032CCE">
        <w:t xml:space="preserve">wyruszy </w:t>
      </w:r>
      <w:r>
        <w:t xml:space="preserve">o godz. 16:30 </w:t>
      </w:r>
      <w:r w:rsidRPr="00032CCE">
        <w:t>z Rynku i przejdzie ulicami: Jagiellońską, Kościuszki i Ogrodową, aż do Parku Strzeleckiego</w:t>
      </w:r>
      <w:r>
        <w:t xml:space="preserve">. Warto w tym czasie spojrzeć w niebo, gdzie dodatkowo pojawi się samolot z Aeroklubu Podhalańskiego w Łososinie Dolnej. </w:t>
      </w:r>
    </w:p>
    <w:p w14:paraId="39326FC9" w14:textId="77777777" w:rsidR="00786448" w:rsidRDefault="00786448" w:rsidP="00786448">
      <w:r>
        <w:t>Tegoroczna edycja jest wyjątkowa, dlatego nie mogło zabraknąć niespodzianki. Pierwszego dnia Festiwalu w godz. od 13:00 do 17:00 na płycie Rynku na najmłodszych czekać na będzie mobilna strefa słodkości i zabawy, która z okazji ŚWIĘTA DZIECI GÓR</w:t>
      </w:r>
      <w:r w:rsidDel="0049084F">
        <w:t xml:space="preserve"> </w:t>
      </w:r>
      <w:r>
        <w:t>pojawi się po raz pierwszy w Nowym Sączu. Wszystko to za sprawą firmy WAWEL i ich WAWEL TRUCK’A!</w:t>
      </w:r>
    </w:p>
    <w:p w14:paraId="5EF737DA" w14:textId="77777777" w:rsidR="00786448" w:rsidRDefault="00786448" w:rsidP="00786448">
      <w:r>
        <w:t>O godz. 17:00 w Amfiteatrze rozpocznie się KONCERT INAUGURACYJNY, który poprowadzą Józef Broda oraz Krzysztof Trebunia-Tutka, a to co zobaczymy na scenie będzie tylko przedsmakiem całego festiwalowego tygodnia.</w:t>
      </w:r>
    </w:p>
    <w:p w14:paraId="4D268B20" w14:textId="5DF69637" w:rsidR="00786448" w:rsidRDefault="00786448" w:rsidP="00786448">
      <w:r>
        <w:t>W ciągu tygodnia festiwalowego dla każdej pary kamrackiej ŚWIĘTA DZIECI GÓR przewidziany został jeden DZIEŃ NARODOWY, w czasie którego zespoły prezentują swoje programy podczas PREZENTACJI DOPOŁUDNIOWYCH w Rynku w Nowym Sączu o godz. 11:00 oraz KONCERTÓW GŁÓWNYCH w</w:t>
      </w:r>
      <w:r w:rsidR="005D4A9E">
        <w:t> </w:t>
      </w:r>
      <w:r>
        <w:t xml:space="preserve">Amfiteatrze Parku Strzeleckiego w Nowym Sączu o godz. 18:00. W tych dniach po koncertach wieczornych odbędą się KONKURSY Z NAGRODAMI ufundowanymi przez sponsorów 30. ŚWIĘTA DZIECI GÓR! </w:t>
      </w:r>
    </w:p>
    <w:p w14:paraId="5AB417CD" w14:textId="0FBC6443" w:rsidR="00786448" w:rsidRDefault="00786448" w:rsidP="00786448">
      <w:r w:rsidRPr="002B33C0">
        <w:t>Jednym z najważniejszych punktów w programie Festiwalu jest, tworzony przez cały tydzień z</w:t>
      </w:r>
      <w:r w:rsidR="005D4A9E">
        <w:t> </w:t>
      </w:r>
      <w:r w:rsidRPr="002B33C0">
        <w:t>udziałem wszystkich zespołów, KONCERT FINAŁOWY, na który Małopolskie Centrum Kultury SOKÓŁ zaprasza 29 lipca o godz. 17:00 do Amfiteatru Parku Strzeleckiego w Nowym Sączu.</w:t>
      </w:r>
    </w:p>
    <w:p w14:paraId="4A01F0C2" w14:textId="4FF87234" w:rsidR="00786448" w:rsidRDefault="00786448" w:rsidP="00786448">
      <w:r>
        <w:t>Nie możemy również zapomnieć o dodatkowych atrakcjach towarzyszących Festiwalowi, a jest ich jak zawsze sporo. Najmłodsi będą mogli skorzystać z WARSZTATÓW artystycznych, które odbywać będą się w dni narodowe od 24 do 28 lipca w altanie w Parku Strzeleckim, w tym samym czasie na</w:t>
      </w:r>
      <w:r w:rsidR="005D4A9E">
        <w:t> </w:t>
      </w:r>
      <w:r>
        <w:t xml:space="preserve">trwającym na terenie parku KIERMASZU TWÓRCZOŚCI LUDOWEJ I RĘKODZIEŁA ARTYSTYCZNEGO będzie można zakupić </w:t>
      </w:r>
      <w:r w:rsidRPr="00FE552E">
        <w:t>unikatowe wyroby</w:t>
      </w:r>
      <w:r>
        <w:t xml:space="preserve"> regionalne</w:t>
      </w:r>
      <w:r w:rsidRPr="00FE552E">
        <w:t xml:space="preserve"> i lokalne specjały.</w:t>
      </w:r>
    </w:p>
    <w:p w14:paraId="477E21C9" w14:textId="4641AD59" w:rsidR="00786448" w:rsidRDefault="00786448" w:rsidP="00786448">
      <w:r>
        <w:t>Miłośnikom fotografii zaproponowano sentymentalną podróż przez PEJZAŻE EMOCJI. BARWNA HISTORIA DZIECI GÓR, czyli wystawę fotografii autorstwa Piotra Droździka, którą podziwiać można na</w:t>
      </w:r>
      <w:r w:rsidR="005D4A9E">
        <w:t> </w:t>
      </w:r>
      <w:r>
        <w:t xml:space="preserve">płycie Rynku oraz w Parku Strzeleckim. W Galerii Sztuki SOKÓŁ czeka natomiast wystawa MALARSTWA NA SZKLE Anny Madei. I to nie wszystko! </w:t>
      </w:r>
    </w:p>
    <w:p w14:paraId="4CE2F7A8" w14:textId="6E847171" w:rsidR="00786448" w:rsidRDefault="00786448" w:rsidP="00786448">
      <w:r>
        <w:t>Organizatorzy serdecznie zapraszają na to jedyne w swoim rodzaju wydarzenie. Nie może Was zabraknąć!</w:t>
      </w:r>
    </w:p>
    <w:p w14:paraId="6CB7257B" w14:textId="1B3D2F61" w:rsidR="002C2025" w:rsidRPr="00496A64" w:rsidRDefault="005D4A9E" w:rsidP="00C96CD4">
      <w:pPr>
        <w:spacing w:after="80" w:line="276" w:lineRule="auto"/>
        <w:jc w:val="center"/>
        <w:rPr>
          <w:rFonts w:eastAsia="Times New Roman" w:cstheme="minorHAnsi"/>
          <w:sz w:val="24"/>
          <w:szCs w:val="24"/>
          <w:lang w:eastAsia="pl-PL"/>
        </w:rPr>
      </w:pPr>
      <w:hyperlink r:id="rId9" w:history="1">
        <w:r w:rsidR="00786448"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swietodziecigor.pl</w:t>
        </w:r>
      </w:hyperlink>
      <w:r w:rsidR="00786448" w:rsidRPr="002C2025">
        <w:rPr>
          <w:rFonts w:eastAsia="Times New Roman" w:cstheme="minorHAnsi"/>
          <w:color w:val="E5097F"/>
          <w:sz w:val="24"/>
          <w:szCs w:val="24"/>
          <w:lang w:eastAsia="pl-PL"/>
        </w:rPr>
        <w:t xml:space="preserve"> | </w:t>
      </w:r>
      <w:hyperlink r:id="rId10" w:history="1">
        <w:r w:rsidR="00786448"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facebook.com/</w:t>
        </w:r>
        <w:proofErr w:type="spellStart"/>
        <w:r w:rsidR="00786448"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</w:t>
        </w:r>
        <w:proofErr w:type="spellEnd"/>
      </w:hyperlink>
      <w:r w:rsidR="00786448" w:rsidRPr="002C2025">
        <w:rPr>
          <w:rFonts w:eastAsia="Times New Roman" w:cstheme="minorHAnsi"/>
          <w:color w:val="E5097F"/>
          <w:sz w:val="24"/>
          <w:szCs w:val="24"/>
          <w:lang w:eastAsia="pl-PL"/>
        </w:rPr>
        <w:t xml:space="preserve"> | </w:t>
      </w:r>
      <w:hyperlink r:id="rId11" w:history="1">
        <w:r w:rsidR="00786448"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instagram.com/</w:t>
        </w:r>
        <w:proofErr w:type="spellStart"/>
        <w:r w:rsidR="00786448"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</w:t>
        </w:r>
        <w:proofErr w:type="spellEnd"/>
      </w:hyperlink>
    </w:p>
    <w:p w14:paraId="6680430E" w14:textId="030608FC" w:rsidR="00086057" w:rsidRDefault="000366F4" w:rsidP="00496A64">
      <w:pPr>
        <w:spacing w:after="0" w:line="276" w:lineRule="auto"/>
        <w:jc w:val="both"/>
        <w:rPr>
          <w:rFonts w:ascii="Calibri" w:hAnsi="Calibri" w:cs="Calibri"/>
          <w:b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56704" behindDoc="0" locked="0" layoutInCell="1" allowOverlap="1" wp14:anchorId="296A51B4" wp14:editId="02198FDC">
            <wp:simplePos x="0" y="0"/>
            <wp:positionH relativeFrom="margin">
              <wp:posOffset>-224155</wp:posOffset>
            </wp:positionH>
            <wp:positionV relativeFrom="paragraph">
              <wp:posOffset>482</wp:posOffset>
            </wp:positionV>
            <wp:extent cx="6257925" cy="9026043"/>
            <wp:effectExtent l="0" t="0" r="0" b="381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dg 2023 materialy konf okładka logotypy.wm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384" cy="9028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057">
        <w:rPr>
          <w:rFonts w:ascii="Calibri" w:hAnsi="Calibri" w:cs="Calibri"/>
          <w:b/>
        </w:rPr>
        <w:br w:type="page"/>
      </w:r>
    </w:p>
    <w:p w14:paraId="6A66EAD8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EDE1DEB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2AEA03C1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0028324" w14:textId="3A2EA7D9" w:rsidR="00C13208" w:rsidRDefault="005D4A9E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pict w14:anchorId="4F79656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4" type="#_x0000_t75" style="position:absolute;left:0;text-align:left;margin-left:-35.1pt;margin-top:-12.85pt;width:523.7pt;height:759.05pt;z-index:-251657728;mso-position-horizontal-relative:margin;mso-position-vertical-relative:margin">
            <v:imagedata r:id="rId13" o:title="sdg 2023 oferta tło"/>
            <w10:wrap anchorx="margin" anchory="margin"/>
          </v:shape>
        </w:pict>
      </w:r>
    </w:p>
    <w:p w14:paraId="1175BA41" w14:textId="2FC03849" w:rsidR="00C13208" w:rsidRDefault="00C1320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55578A2" w14:textId="29CBA58E" w:rsidR="00A97188" w:rsidRDefault="00A9718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0C4A52CD" w14:textId="248A4C7E" w:rsidR="00A97188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  <w:lang w:eastAsia="pl-PL"/>
        </w:rPr>
        <w:drawing>
          <wp:inline distT="0" distB="0" distL="0" distR="0" wp14:anchorId="68A53A77" wp14:editId="25C0C604">
            <wp:extent cx="4626374" cy="2910178"/>
            <wp:effectExtent l="0" t="0" r="3175" b="508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śdg motyw do oferty tył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1424" cy="2932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B44C7" w14:textId="6F6C58DE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509D127" w14:textId="44A9A1B4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E0EBEE6" w14:textId="6439A0EF" w:rsidR="00C13208" w:rsidRDefault="00C1320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11DFD0A9" w14:textId="5254A315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1401459B" w14:textId="0FD81125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F167701" w14:textId="3351A4E4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5E2F8F13" w14:textId="6190BA58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27389B76" w14:textId="4670AD6C" w:rsidR="00C13208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  <w:lang w:eastAsia="pl-PL"/>
        </w:rPr>
        <w:drawing>
          <wp:inline distT="0" distB="0" distL="0" distR="0" wp14:anchorId="11A3F102" wp14:editId="43779489">
            <wp:extent cx="3436673" cy="1350631"/>
            <wp:effectExtent l="0" t="0" r="0" b="254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dg 2023 materialy konf okładka adresy sm.wm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6673" cy="1350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A9BCC" w14:textId="22ED0D4A" w:rsidR="00C13208" w:rsidRPr="00D94625" w:rsidRDefault="00C13208" w:rsidP="00496A64">
      <w:pPr>
        <w:spacing w:after="0" w:line="276" w:lineRule="auto"/>
        <w:rPr>
          <w:rFonts w:ascii="Calibri" w:eastAsia="Times New Roman" w:hAnsi="Calibri" w:cs="Calibri"/>
          <w:sz w:val="24"/>
          <w:szCs w:val="24"/>
          <w:lang w:eastAsia="pl-PL"/>
        </w:rPr>
      </w:pPr>
    </w:p>
    <w:sectPr w:rsidR="00C13208" w:rsidRPr="00D94625" w:rsidSect="00086057">
      <w:footerReference w:type="default" r:id="rId16"/>
      <w:footerReference w:type="first" r:id="rId17"/>
      <w:pgSz w:w="11906" w:h="16838"/>
      <w:pgMar w:top="1134" w:right="1418" w:bottom="1418" w:left="1418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EC4654" w14:textId="77777777" w:rsidR="00DA41B0" w:rsidRDefault="00DA41B0" w:rsidP="00F520CB">
      <w:pPr>
        <w:spacing w:after="0" w:line="240" w:lineRule="auto"/>
      </w:pPr>
      <w:r>
        <w:separator/>
      </w:r>
    </w:p>
  </w:endnote>
  <w:endnote w:type="continuationSeparator" w:id="0">
    <w:p w14:paraId="10372311" w14:textId="77777777" w:rsidR="00DA41B0" w:rsidRDefault="00DA41B0" w:rsidP="00F520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altName w:val="Corbel"/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2C0EF" w14:textId="6F770E30" w:rsidR="00086057" w:rsidRDefault="00086057">
    <w:pPr>
      <w:pStyle w:val="Stopka"/>
      <w:jc w:val="right"/>
    </w:pPr>
  </w:p>
  <w:p w14:paraId="1A483231" w14:textId="77777777" w:rsidR="00F520CB" w:rsidRDefault="00F520C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D7C5C" w14:textId="53A619EB" w:rsidR="00086057" w:rsidRDefault="00086057">
    <w:pPr>
      <w:pStyle w:val="Stopka"/>
      <w:jc w:val="right"/>
    </w:pPr>
  </w:p>
  <w:p w14:paraId="3F061349" w14:textId="77777777" w:rsidR="00086057" w:rsidRDefault="000860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0DB92C" w14:textId="77777777" w:rsidR="00DA41B0" w:rsidRDefault="00DA41B0" w:rsidP="00F520CB">
      <w:pPr>
        <w:spacing w:after="0" w:line="240" w:lineRule="auto"/>
      </w:pPr>
      <w:r>
        <w:separator/>
      </w:r>
    </w:p>
  </w:footnote>
  <w:footnote w:type="continuationSeparator" w:id="0">
    <w:p w14:paraId="13665DF0" w14:textId="77777777" w:rsidR="00DA41B0" w:rsidRDefault="00DA41B0" w:rsidP="00F520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7448EA"/>
    <w:multiLevelType w:val="hybridMultilevel"/>
    <w:tmpl w:val="D9D8CF5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88D20E9"/>
    <w:multiLevelType w:val="hybridMultilevel"/>
    <w:tmpl w:val="F7840BC8"/>
    <w:lvl w:ilvl="0" w:tplc="E454E62C">
      <w:start w:val="1"/>
      <w:numFmt w:val="decimal"/>
      <w:lvlText w:val="%1."/>
      <w:lvlJc w:val="left"/>
      <w:pPr>
        <w:tabs>
          <w:tab w:val="num" w:pos="510"/>
        </w:tabs>
        <w:ind w:left="510" w:hanging="453"/>
      </w:pPr>
      <w:rPr>
        <w:rFonts w:ascii="Calibri" w:hAnsi="Calibri" w:cs="Calibri" w:hint="default"/>
        <w:sz w:val="22"/>
        <w:szCs w:val="2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3D5035"/>
    <w:multiLevelType w:val="hybridMultilevel"/>
    <w:tmpl w:val="8884C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A6426B"/>
    <w:multiLevelType w:val="hybridMultilevel"/>
    <w:tmpl w:val="979A87E8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5F7565AF"/>
    <w:multiLevelType w:val="hybridMultilevel"/>
    <w:tmpl w:val="586A62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46761397">
    <w:abstractNumId w:val="2"/>
  </w:num>
  <w:num w:numId="2" w16cid:durableId="986855856">
    <w:abstractNumId w:val="0"/>
  </w:num>
  <w:num w:numId="3" w16cid:durableId="2051147342">
    <w:abstractNumId w:val="3"/>
  </w:num>
  <w:num w:numId="4" w16cid:durableId="402870112">
    <w:abstractNumId w:val="1"/>
  </w:num>
  <w:num w:numId="5" w16cid:durableId="174236353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B2E59"/>
    <w:rsid w:val="0002660D"/>
    <w:rsid w:val="000366F4"/>
    <w:rsid w:val="00053A1A"/>
    <w:rsid w:val="00053DE0"/>
    <w:rsid w:val="00086057"/>
    <w:rsid w:val="0010372B"/>
    <w:rsid w:val="001416E2"/>
    <w:rsid w:val="00172CCB"/>
    <w:rsid w:val="00190555"/>
    <w:rsid w:val="001B13A8"/>
    <w:rsid w:val="001B19B9"/>
    <w:rsid w:val="001B242A"/>
    <w:rsid w:val="001B28DD"/>
    <w:rsid w:val="001B5AF4"/>
    <w:rsid w:val="001B74EB"/>
    <w:rsid w:val="001D273F"/>
    <w:rsid w:val="001E26D1"/>
    <w:rsid w:val="0021168C"/>
    <w:rsid w:val="00230AAB"/>
    <w:rsid w:val="002377E7"/>
    <w:rsid w:val="002412A4"/>
    <w:rsid w:val="00250668"/>
    <w:rsid w:val="0029470C"/>
    <w:rsid w:val="002A6040"/>
    <w:rsid w:val="002A7A14"/>
    <w:rsid w:val="002C2025"/>
    <w:rsid w:val="002C450F"/>
    <w:rsid w:val="002F058F"/>
    <w:rsid w:val="00300F50"/>
    <w:rsid w:val="003109C7"/>
    <w:rsid w:val="00337BDC"/>
    <w:rsid w:val="0036684D"/>
    <w:rsid w:val="003724A6"/>
    <w:rsid w:val="0038564B"/>
    <w:rsid w:val="003A4397"/>
    <w:rsid w:val="003C2622"/>
    <w:rsid w:val="003C37E6"/>
    <w:rsid w:val="003C3D32"/>
    <w:rsid w:val="003D0386"/>
    <w:rsid w:val="003E5A99"/>
    <w:rsid w:val="00405E59"/>
    <w:rsid w:val="00432D93"/>
    <w:rsid w:val="00454074"/>
    <w:rsid w:val="004568C2"/>
    <w:rsid w:val="00496360"/>
    <w:rsid w:val="00496A64"/>
    <w:rsid w:val="004D5E92"/>
    <w:rsid w:val="004D664D"/>
    <w:rsid w:val="004F0BB0"/>
    <w:rsid w:val="00535715"/>
    <w:rsid w:val="00542A47"/>
    <w:rsid w:val="0054639A"/>
    <w:rsid w:val="00554E39"/>
    <w:rsid w:val="00564A2C"/>
    <w:rsid w:val="005915FA"/>
    <w:rsid w:val="005B1D2C"/>
    <w:rsid w:val="005C64DB"/>
    <w:rsid w:val="005D4A9E"/>
    <w:rsid w:val="005D5ECE"/>
    <w:rsid w:val="00602799"/>
    <w:rsid w:val="006307DD"/>
    <w:rsid w:val="00634F9D"/>
    <w:rsid w:val="00636108"/>
    <w:rsid w:val="006A605D"/>
    <w:rsid w:val="006B2E59"/>
    <w:rsid w:val="006C6BF8"/>
    <w:rsid w:val="006D431B"/>
    <w:rsid w:val="00712230"/>
    <w:rsid w:val="00720F0A"/>
    <w:rsid w:val="007334D5"/>
    <w:rsid w:val="00743C7F"/>
    <w:rsid w:val="007529A2"/>
    <w:rsid w:val="00777880"/>
    <w:rsid w:val="00786448"/>
    <w:rsid w:val="007A01DD"/>
    <w:rsid w:val="007A73DC"/>
    <w:rsid w:val="007D3D31"/>
    <w:rsid w:val="007E4267"/>
    <w:rsid w:val="007F2E47"/>
    <w:rsid w:val="00826AC7"/>
    <w:rsid w:val="008317CC"/>
    <w:rsid w:val="008361E3"/>
    <w:rsid w:val="00846DF1"/>
    <w:rsid w:val="00851FFF"/>
    <w:rsid w:val="00881ABF"/>
    <w:rsid w:val="008A26DA"/>
    <w:rsid w:val="008B1A5E"/>
    <w:rsid w:val="008E5CEF"/>
    <w:rsid w:val="00907B39"/>
    <w:rsid w:val="009271B2"/>
    <w:rsid w:val="009362D1"/>
    <w:rsid w:val="00975542"/>
    <w:rsid w:val="00A21220"/>
    <w:rsid w:val="00A37144"/>
    <w:rsid w:val="00A445D0"/>
    <w:rsid w:val="00A97188"/>
    <w:rsid w:val="00AA7C82"/>
    <w:rsid w:val="00AB6479"/>
    <w:rsid w:val="00AC6C7D"/>
    <w:rsid w:val="00B11D1C"/>
    <w:rsid w:val="00B37D40"/>
    <w:rsid w:val="00B47A6C"/>
    <w:rsid w:val="00B67AA8"/>
    <w:rsid w:val="00BE135D"/>
    <w:rsid w:val="00C13208"/>
    <w:rsid w:val="00C21A8A"/>
    <w:rsid w:val="00C24ED1"/>
    <w:rsid w:val="00C341CC"/>
    <w:rsid w:val="00C456F9"/>
    <w:rsid w:val="00C4764C"/>
    <w:rsid w:val="00C53088"/>
    <w:rsid w:val="00C60E20"/>
    <w:rsid w:val="00C943D5"/>
    <w:rsid w:val="00C96CD4"/>
    <w:rsid w:val="00CA77EC"/>
    <w:rsid w:val="00CC1E7A"/>
    <w:rsid w:val="00CE00D9"/>
    <w:rsid w:val="00CF5CC1"/>
    <w:rsid w:val="00D17885"/>
    <w:rsid w:val="00D179ED"/>
    <w:rsid w:val="00D6213C"/>
    <w:rsid w:val="00D632CB"/>
    <w:rsid w:val="00D83F68"/>
    <w:rsid w:val="00DA41B0"/>
    <w:rsid w:val="00DD48BA"/>
    <w:rsid w:val="00E14D38"/>
    <w:rsid w:val="00E47731"/>
    <w:rsid w:val="00E604EA"/>
    <w:rsid w:val="00E770F0"/>
    <w:rsid w:val="00EC0DD4"/>
    <w:rsid w:val="00EE13C7"/>
    <w:rsid w:val="00EF3224"/>
    <w:rsid w:val="00EF6F73"/>
    <w:rsid w:val="00F219A3"/>
    <w:rsid w:val="00F4051D"/>
    <w:rsid w:val="00F40EC4"/>
    <w:rsid w:val="00F46F7B"/>
    <w:rsid w:val="00F520CB"/>
    <w:rsid w:val="00F61217"/>
    <w:rsid w:val="00FB56BE"/>
    <w:rsid w:val="00FC0341"/>
    <w:rsid w:val="00FC2675"/>
    <w:rsid w:val="00FC49AD"/>
    <w:rsid w:val="00FC7293"/>
    <w:rsid w:val="00FE7C16"/>
    <w:rsid w:val="00FF7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,"/>
  <w:listSeparator w:val=";"/>
  <w14:docId w14:val="05051085"/>
  <w15:docId w15:val="{A44B082F-C693-43D7-BA2C-C00451C1B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37E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B2E5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520CB"/>
  </w:style>
  <w:style w:type="paragraph" w:styleId="Stopka">
    <w:name w:val="footer"/>
    <w:basedOn w:val="Normalny"/>
    <w:link w:val="Stopka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20CB"/>
  </w:style>
  <w:style w:type="paragraph" w:styleId="Tekstdymka">
    <w:name w:val="Balloon Text"/>
    <w:basedOn w:val="Normalny"/>
    <w:link w:val="TekstdymkaZnak"/>
    <w:uiPriority w:val="99"/>
    <w:semiHidden/>
    <w:unhideWhenUsed/>
    <w:rsid w:val="001B19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19B9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300F50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C60E20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60E20"/>
    <w:rPr>
      <w:color w:val="605E5C"/>
      <w:shd w:val="clear" w:color="auto" w:fill="E1DFDD"/>
    </w:rPr>
  </w:style>
  <w:style w:type="paragraph" w:customStyle="1" w:styleId="Maszynopismj">
    <w:name w:val="Maszynopis mój"/>
    <w:basedOn w:val="Normalny"/>
    <w:link w:val="MaszynopismjZnak"/>
    <w:qFormat/>
    <w:rsid w:val="0038564B"/>
    <w:pPr>
      <w:widowControl w:val="0"/>
      <w:spacing w:after="0" w:line="360" w:lineRule="auto"/>
      <w:ind w:firstLine="454"/>
      <w:jc w:val="both"/>
    </w:pPr>
    <w:rPr>
      <w:rFonts w:ascii="Courier New" w:hAnsi="Courier New" w:cs="Times New Roman"/>
      <w:sz w:val="24"/>
      <w:lang w:val="en-GB"/>
    </w:rPr>
  </w:style>
  <w:style w:type="character" w:customStyle="1" w:styleId="MaszynopismjZnak">
    <w:name w:val="Maszynopis mój Znak"/>
    <w:link w:val="Maszynopismj"/>
    <w:rsid w:val="0038564B"/>
    <w:rPr>
      <w:rFonts w:ascii="Courier New" w:hAnsi="Courier New" w:cs="Times New Roman"/>
      <w:sz w:val="24"/>
      <w:lang w:val="en-GB"/>
    </w:rPr>
  </w:style>
  <w:style w:type="paragraph" w:customStyle="1" w:styleId="Default">
    <w:name w:val="Default"/>
    <w:rsid w:val="0038564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character" w:styleId="Wyrnieniedelikatne">
    <w:name w:val="Subtle Emphasis"/>
    <w:basedOn w:val="Domylnaczcionkaakapitu"/>
    <w:uiPriority w:val="19"/>
    <w:qFormat/>
    <w:rsid w:val="003724A6"/>
    <w:rPr>
      <w:i/>
      <w:iCs/>
      <w:color w:val="404040" w:themeColor="text1" w:themeTint="BF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496A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856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4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32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9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92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710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27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635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19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4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856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3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987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70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71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71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1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17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49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30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408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68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15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78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41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54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389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28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47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088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9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81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91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7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74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823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70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094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23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27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172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868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3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32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87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0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34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8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7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3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77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9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5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02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1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38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6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64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45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02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7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7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1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1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62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8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5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61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28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975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5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51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442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20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859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68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171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14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27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71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wm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nstagram.com/swietodziecigor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10" Type="http://schemas.openxmlformats.org/officeDocument/2006/relationships/hyperlink" Target="http://facebook.com/swietodziecigor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swietodziecigor.pl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ABCB0B-83E2-451F-A024-25F35A96A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495</Words>
  <Characters>2971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Klaudia Tokarczyk</dc:creator>
  <cp:lastModifiedBy>Anita Serafin</cp:lastModifiedBy>
  <cp:revision>9</cp:revision>
  <cp:lastPrinted>2023-07-19T12:13:00Z</cp:lastPrinted>
  <dcterms:created xsi:type="dcterms:W3CDTF">2023-07-19T10:09:00Z</dcterms:created>
  <dcterms:modified xsi:type="dcterms:W3CDTF">2023-07-19T12:14:00Z</dcterms:modified>
</cp:coreProperties>
</file>