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4AAB1B" w14:textId="111776A2" w:rsidR="008B1A5E" w:rsidRDefault="000366F4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drawing>
          <wp:anchor distT="0" distB="0" distL="114300" distR="114300" simplePos="0" relativeHeight="251664384" behindDoc="1" locked="0" layoutInCell="1" allowOverlap="1" wp14:anchorId="0A8FCA2A" wp14:editId="0C6E75F9">
            <wp:simplePos x="0" y="0"/>
            <wp:positionH relativeFrom="margin">
              <wp:posOffset>-433705</wp:posOffset>
            </wp:positionH>
            <wp:positionV relativeFrom="paragraph">
              <wp:posOffset>-139065</wp:posOffset>
            </wp:positionV>
            <wp:extent cx="6631421" cy="9523080"/>
            <wp:effectExtent l="0" t="0" r="0" b="254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1421" cy="952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73AC79A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6FE8E2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AD93702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0832917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059C7E2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51A196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9A98B93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5AC5855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8A7DE87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7F30EE8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0BE1B4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94C99C0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0DE8D1F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D36460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93B0D36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58D21809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EA8BE1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94CACBC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5988675B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3BA4F0DD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864985C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253589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4B36272A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A459B9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26FC9BF1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7EDE8CCF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60AB0144" w14:textId="77777777" w:rsidR="008B1A5E" w:rsidRDefault="008B1A5E" w:rsidP="00496A64">
      <w:pPr>
        <w:spacing w:line="276" w:lineRule="auto"/>
        <w:jc w:val="center"/>
        <w:rPr>
          <w:rFonts w:ascii="Franklin Gothic Book" w:eastAsia="Times New Roman" w:hAnsi="Franklin Gothic Book" w:cstheme="minorHAnsi"/>
          <w:sz w:val="24"/>
          <w:szCs w:val="24"/>
          <w:lang w:eastAsia="pl-PL"/>
        </w:rPr>
      </w:pPr>
    </w:p>
    <w:p w14:paraId="19724958" w14:textId="0F064FB9" w:rsidR="00086057" w:rsidRPr="003C2622" w:rsidRDefault="008B1A5E" w:rsidP="00D83F68">
      <w:pPr>
        <w:spacing w:line="276" w:lineRule="auto"/>
        <w:jc w:val="center"/>
        <w:rPr>
          <w:rStyle w:val="Wyrnieniedelikatne"/>
          <w:color w:val="E10485"/>
        </w:rPr>
        <w:sectPr w:rsidR="00086057" w:rsidRPr="003C2622" w:rsidSect="00086057">
          <w:footerReference w:type="default" r:id="rId9"/>
          <w:footerReference w:type="first" r:id="rId10"/>
          <w:pgSz w:w="11906" w:h="16838"/>
          <w:pgMar w:top="1134" w:right="1418" w:bottom="1418" w:left="1418" w:header="340" w:footer="340" w:gutter="0"/>
          <w:cols w:space="708"/>
          <w:docGrid w:linePitch="360"/>
        </w:sectPr>
      </w:pPr>
      <w:r w:rsidRPr="003C2622">
        <w:rPr>
          <w:rFonts w:ascii="Franklin Gothic Medium" w:eastAsia="Times New Roman" w:hAnsi="Franklin Gothic Medium" w:cstheme="minorHAnsi"/>
          <w:b/>
          <w:bCs/>
          <w:color w:val="E10485"/>
          <w:sz w:val="28"/>
          <w:szCs w:val="28"/>
          <w:lang w:eastAsia="pl-PL"/>
        </w:rPr>
        <w:t>N O T A    P R A S O W A</w:t>
      </w:r>
      <w:r w:rsidRPr="003C2622">
        <w:rPr>
          <w:rFonts w:ascii="Franklin Gothic Medium" w:eastAsia="Times New Roman" w:hAnsi="Franklin Gothic Medium" w:cstheme="minorHAnsi"/>
          <w:color w:val="E10485"/>
          <w:sz w:val="24"/>
          <w:szCs w:val="24"/>
          <w:lang w:eastAsia="pl-PL"/>
        </w:rPr>
        <w:br/>
        <w:t>Nowy Sącz, 17.07.2023</w:t>
      </w:r>
    </w:p>
    <w:p w14:paraId="42E3B579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496A64">
        <w:rPr>
          <w:rFonts w:eastAsia="Times New Roman" w:cstheme="minorHAnsi"/>
          <w:b/>
          <w:bCs/>
          <w:sz w:val="24"/>
          <w:szCs w:val="24"/>
          <w:lang w:eastAsia="pl-PL"/>
        </w:rPr>
        <w:lastRenderedPageBreak/>
        <w:t>23 lipca 2023 roku władzę nad Nowym Sączem ponownie przejmą dzieci, a wszystko to za sprawą organizowanego od 1992 roku, przez Małopolskie Centrum Kultury SOKÓŁ, Międzynarodowego Festiwalu Dziecięcych Zespołów Regionalnych ŚWIĘTO DZIECI GÓR.</w:t>
      </w:r>
    </w:p>
    <w:p w14:paraId="3AAF9163" w14:textId="77777777" w:rsid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34B5BB86" w14:textId="4C2ECE5D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W Festiwalu biorą udział dziecięce zespoły pieśni i tańca z regionów górskich wszystkich kontynentów. Wybór tych akurat kultur determinuje fakt, że wydarzenie odbywa się na malowniczej, górskiej ziemi sądeckiej.</w:t>
      </w:r>
    </w:p>
    <w:p w14:paraId="3AE7D1FB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6A6F5CE7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ŚWIĘTO DZIECI GÓR nawiązuje w swoich założeniach do przesłanek programowych ŚWIĘTA GÓR – przedwojennej imprezy, zainicjowanej przez Związek Ziem Górskich w 1935 roku. Czwarta edycja tego niezwykłego wydarzenia, którego głównym celem była „ochrona swojszczyzny”, odbyła się w 1938 roku właśnie w Nowym Sączu.</w:t>
      </w:r>
    </w:p>
    <w:p w14:paraId="4D4BF823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67B37F8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Wydarzenie nie ma charakteru konkursowego, jest głównie prezentacją autentycznych programów artystycznych przystosowanych do wieku i możliwości interpretacyjnych dziecka, których podstawę stanowią dziecięce gry i zabawy charakterystyczne dla danego regionu. Wszystkim prezentacjom towarzyszy żywa muzyka w wykonaniu zespołów regionalnych grających na prawdziwych instrumentach ludowych, co wpływa zarówno na jakość artystyczną prezentacji, ale posiada też niezwykle ważny wymiar edukacyjny.</w:t>
      </w:r>
    </w:p>
    <w:p w14:paraId="701F1C74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493759D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Rok 2023 jest wyjątkowo ważny i sentymentalny, nie tylko dla dyrekcji MCK SOKÓŁ, pracowników tej instytucji oraz przyjaciół związanych z Festiwalem, ale i dla całej rzeszy Sądeczan, którzy rokrocznie wspierają dzieci uśmiechem, dobrym słowem i gromkimi oklaskami. W tym bowiem roku przypada jubileuszowa 30. edycja Międzynarodowego Festiwalu Dziecięcych Zespołów Regionalnych ŚWIĘTO DZIECI GÓR.</w:t>
      </w:r>
    </w:p>
    <w:p w14:paraId="58140264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12ACA7FF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Tegoroczny Festiwal odbędzie się w dniach 23-29 lipca. Wszystko rozpocznie pełen muzyki, śpiewu, tańca i kolorów korowód zabytkowymi ulicami Nowego Sącza. To właśnie podczas tego jakże barwnego przejścia zaczyna dziać się magia. Dzieci z różnych stron świata, często po raz pierwszy, stają przed oklaskującą je sądecką publicznością, prezentując zalążek tego co zobaczymy podczas koncertu otwarcia. Inauguracja Festiwalu odbędzie się wczesnym wieczorem w pięknej scenerii nowosądeckiego Amfiteatru Parku Strzeleckiego, gdzie występujący zostaną oficjalnie przywitani i zaprezentują fragmenty występów przygotowanych na dni narodowe.</w:t>
      </w:r>
    </w:p>
    <w:p w14:paraId="04B5AA2C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484E06DE" w14:textId="7B855192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 xml:space="preserve">Przez siedem festiwalowych dni dzieci razem mieszkają, koncertują, jeżdżą na wycieczki. Na koncert finałowy przygotowują wspólny program, w którym z elementów kultur i obyczajów poszczególnych narodów powstaje nowa jakość. Taki sposób realizacji Festiwalu pozwala dzieciom odnaleźć własny język komunikacji, dzięki któremu znikają obawy przed „innością”, </w:t>
      </w:r>
      <w:r w:rsidRPr="00496A64">
        <w:rPr>
          <w:rFonts w:eastAsia="Times New Roman" w:cstheme="minorHAnsi"/>
          <w:sz w:val="24"/>
          <w:szCs w:val="24"/>
          <w:lang w:eastAsia="pl-PL"/>
        </w:rPr>
        <w:lastRenderedPageBreak/>
        <w:t>a naturalna każdemu człowiekowi nieufność do wszystkiego co obce i niezrozumiałe zamienia się w akceptację tejże „inności” i w konsekwencji w przyjaźń rozwijającą się w</w:t>
      </w:r>
      <w:r>
        <w:rPr>
          <w:rFonts w:eastAsia="Times New Roman" w:cstheme="minorHAnsi"/>
          <w:sz w:val="24"/>
          <w:szCs w:val="24"/>
          <w:lang w:eastAsia="pl-PL"/>
        </w:rPr>
        <w:t> </w:t>
      </w:r>
      <w:r w:rsidRPr="00496A64">
        <w:rPr>
          <w:rFonts w:eastAsia="Times New Roman" w:cstheme="minorHAnsi"/>
          <w:sz w:val="24"/>
          <w:szCs w:val="24"/>
          <w:lang w:eastAsia="pl-PL"/>
        </w:rPr>
        <w:t>późniejszych kontaktach. Łącznie w imprezie uczestniczy ok. 500 dzieci w wieku od 7 do 14</w:t>
      </w:r>
      <w:r>
        <w:rPr>
          <w:rFonts w:eastAsia="Times New Roman" w:cstheme="minorHAnsi"/>
          <w:sz w:val="24"/>
          <w:szCs w:val="24"/>
          <w:lang w:eastAsia="pl-PL"/>
        </w:rPr>
        <w:t> </w:t>
      </w:r>
      <w:r w:rsidRPr="00496A64">
        <w:rPr>
          <w:rFonts w:eastAsia="Times New Roman" w:cstheme="minorHAnsi"/>
          <w:sz w:val="24"/>
          <w:szCs w:val="24"/>
          <w:lang w:eastAsia="pl-PL"/>
        </w:rPr>
        <w:t>lat.</w:t>
      </w:r>
    </w:p>
    <w:p w14:paraId="746A44EB" w14:textId="77777777" w:rsidR="00496A64" w:rsidRP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22C37CF8" w14:textId="61815CD9" w:rsidR="00BE135D" w:rsidRDefault="00496A64" w:rsidP="00BE135D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496A64">
        <w:rPr>
          <w:rFonts w:eastAsia="Times New Roman" w:cstheme="minorHAnsi"/>
          <w:sz w:val="24"/>
          <w:szCs w:val="24"/>
          <w:lang w:eastAsia="pl-PL"/>
        </w:rPr>
        <w:t>W trakcie trwania Festiwalu odbędzie się również wiele wydarzeń towarzyszących. Dzieci będą koncertować na estradach plenerowych w Krynicy-Zdroju, Szczawnicy oraz Limanowej. Zaprosimy także do udziału w warsztatach oraz w kiermaszu twórczości ludowej i rękodzieła artystycznego, a wszystko to okrasimy specjalnie przygotowanymi na to wydarzenie wystawami.</w:t>
      </w:r>
    </w:p>
    <w:p w14:paraId="6D5494A6" w14:textId="77777777" w:rsidR="00BE135D" w:rsidRDefault="00BE135D" w:rsidP="00BE135D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00B6555D" w14:textId="698DAFCA" w:rsidR="002C2025" w:rsidRDefault="002C2025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hyperlink r:id="rId11" w:tgtFrame="_blank" w:history="1">
        <w:r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BILETY I</w:t>
        </w:r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 xml:space="preserve"> KARNET</w:t>
        </w:r>
        <w:r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Y</w:t>
        </w:r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 xml:space="preserve"> NA WSZYSTKIE KONCERTY »</w:t>
        </w:r>
      </w:hyperlink>
    </w:p>
    <w:p w14:paraId="6CFE988A" w14:textId="77777777" w:rsidR="002C2025" w:rsidRPr="00BE135D" w:rsidRDefault="002C2025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4036B2A8" w14:textId="77777777" w:rsidR="002C2025" w:rsidRPr="00BE135D" w:rsidRDefault="002C2025" w:rsidP="00BE135D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538577AF" w14:textId="7F35584B" w:rsidR="002C2025" w:rsidRPr="003C2622" w:rsidRDefault="00BE135D" w:rsidP="00A21220">
      <w:pPr>
        <w:spacing w:line="276" w:lineRule="auto"/>
        <w:rPr>
          <w:rFonts w:eastAsia="Times New Roman" w:cstheme="minorHAnsi"/>
          <w:color w:val="E5097F"/>
          <w:sz w:val="24"/>
          <w:szCs w:val="24"/>
          <w:lang w:eastAsia="pl-PL"/>
        </w:rPr>
      </w:pPr>
      <w:r w:rsidRPr="003C2622">
        <w:rPr>
          <w:rFonts w:ascii="Franklin Gothic Medium" w:eastAsia="Times New Roman" w:hAnsi="Franklin Gothic Medium" w:cstheme="minorHAnsi"/>
          <w:color w:val="E5097F"/>
          <w:sz w:val="28"/>
          <w:szCs w:val="28"/>
          <w:lang w:eastAsia="pl-PL"/>
        </w:rPr>
        <w:t>P R O G R A M</w:t>
      </w:r>
    </w:p>
    <w:p w14:paraId="7E34F751" w14:textId="758C036B" w:rsidR="00BE135D" w:rsidRPr="00BE135D" w:rsidRDefault="00BE135D" w:rsidP="002C2025">
      <w:pPr>
        <w:spacing w:after="0" w:line="276" w:lineRule="auto"/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23 LIPCA /NIEDZIELA/</w:t>
      </w:r>
      <w:r w:rsidRPr="002C2025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OTWARCIE FESTIWALU</w:t>
      </w:r>
    </w:p>
    <w:p w14:paraId="5100E9B7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14:00  </w:t>
      </w:r>
      <w:r w:rsidRPr="00BE135D">
        <w:rPr>
          <w:rFonts w:eastAsia="Times New Roman" w:cstheme="minorHAnsi"/>
          <w:sz w:val="24"/>
          <w:szCs w:val="24"/>
          <w:lang w:eastAsia="pl-PL"/>
        </w:rPr>
        <w:t> MSZA FESTIWALOWA – Bazylika św. Małgorzaty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15:30  </w:t>
      </w:r>
      <w:r w:rsidRPr="00BE135D">
        <w:rPr>
          <w:rFonts w:eastAsia="Times New Roman" w:cstheme="minorHAnsi"/>
          <w:sz w:val="24"/>
          <w:szCs w:val="24"/>
          <w:lang w:eastAsia="pl-PL"/>
        </w:rPr>
        <w:t> POWITANIE ZESPOŁÓW przez władze miasta i regionu, przekazanie symbolicznych kluczy do miasta – Rynek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16:30  </w:t>
      </w:r>
      <w:r w:rsidRPr="00BE135D">
        <w:rPr>
          <w:rFonts w:eastAsia="Times New Roman" w:cstheme="minorHAnsi"/>
          <w:sz w:val="24"/>
          <w:szCs w:val="24"/>
          <w:lang w:eastAsia="pl-PL"/>
        </w:rPr>
        <w:t> KOROWÓD FESTIWALOWY – Rynek » ul. Jagiellońska, deptak » ul. Kościuszki » ul. Ogrodowa » Amfiteatr Parku Strzeleckiego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17:00  </w:t>
      </w:r>
      <w:r w:rsidRPr="00BE135D">
        <w:rPr>
          <w:rFonts w:eastAsia="Times New Roman" w:cstheme="minorHAnsi"/>
          <w:sz w:val="24"/>
          <w:szCs w:val="24"/>
          <w:lang w:eastAsia="pl-PL"/>
        </w:rPr>
        <w:t> otwarcie festiwalu i KONCERT INAUGURACYJNY – Amfiteatr Parku Strzeleckiego</w:t>
      </w:r>
    </w:p>
    <w:p w14:paraId="7A3724A4" w14:textId="18CBCD4B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3085A9F4" w14:textId="5F70B8D0" w:rsidR="00BE135D" w:rsidRPr="00BE135D" w:rsidRDefault="00BE135D" w:rsidP="002C2025">
      <w:pPr>
        <w:spacing w:after="0" w:line="276" w:lineRule="auto"/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24–28 LIPCA /PONIEDZIAŁEK-PIĄTEK/</w:t>
      </w:r>
      <w:r w:rsidRPr="002C2025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DNI NARODOWE</w:t>
      </w:r>
    </w:p>
    <w:p w14:paraId="12D5D195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11:00  </w:t>
      </w:r>
      <w:r w:rsidRPr="00BE135D">
        <w:rPr>
          <w:rFonts w:eastAsia="Times New Roman" w:cstheme="minorHAnsi"/>
          <w:sz w:val="24"/>
          <w:szCs w:val="24"/>
          <w:lang w:eastAsia="pl-PL"/>
        </w:rPr>
        <w:t> PREZENTACJA ZESPOŁÓW UCZESTNICZĄCYCH W DNIU NARODOWYM – Rynek, estrada przed Ratuszem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18:00  </w:t>
      </w:r>
      <w:r w:rsidRPr="00BE135D">
        <w:rPr>
          <w:rFonts w:eastAsia="Times New Roman" w:cstheme="minorHAnsi"/>
          <w:sz w:val="24"/>
          <w:szCs w:val="24"/>
          <w:lang w:eastAsia="pl-PL"/>
        </w:rPr>
        <w:t> KONCERT GŁÓWNY ZESPOŁÓW – Amfiteatr Parku Strzeleckiego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</w:p>
    <w:p w14:paraId="2FD5EFBC" w14:textId="6FB8793B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24 LIPCA /PONIEDZIAŁEK/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DZIEŃ EKWADORSKO-LACHOWSKI</w:t>
      </w:r>
    </w:p>
    <w:p w14:paraId="3D5AD863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2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YACHAY WASI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Quito, Ekwador</w:t>
      </w:r>
    </w:p>
    <w:p w14:paraId="612C26AE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3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PIECUCHY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Nawojowa, Polska </w:t>
      </w:r>
    </w:p>
    <w:p w14:paraId="7E82C9EA" w14:textId="77777777" w:rsidR="002C2025" w:rsidRDefault="002C2025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00743FBC" w14:textId="2D5705B5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25 LIPCA /WTOREK/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DZIEŃ TURECKO-BESKIDZKI</w:t>
      </w:r>
    </w:p>
    <w:p w14:paraId="06BDD12A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4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YENIMAHALLE MUNICIPALITY TUBIL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Ankara, Turcja</w:t>
      </w:r>
    </w:p>
    <w:p w14:paraId="7925D80F" w14:textId="77777777" w:rsidR="00C21A8A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5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KONIAKÓW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Koniaków, Polska </w:t>
      </w:r>
    </w:p>
    <w:p w14:paraId="684FA966" w14:textId="77777777" w:rsidR="00C21A8A" w:rsidRDefault="00C21A8A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</w:p>
    <w:p w14:paraId="5E397158" w14:textId="3BDEAAEA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26 LIPCA /ŚRODA/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DZIEŃ INDONEZYJSKO-LACHOWSKI</w:t>
      </w:r>
    </w:p>
    <w:p w14:paraId="5CBE286A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6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SMP AL AZHAR 1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Dżakarta, Indonezja</w:t>
      </w:r>
    </w:p>
    <w:p w14:paraId="0621567C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7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MAŁE JANCZOWIOKI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Janczowa, Polska </w:t>
      </w:r>
    </w:p>
    <w:p w14:paraId="2F60054B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lastRenderedPageBreak/>
        <w:t> </w:t>
      </w:r>
    </w:p>
    <w:p w14:paraId="11B7EA69" w14:textId="6595FC76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27 LIPCA /CZWARTEK/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DZIEŃ KENIJSKO-PODHALAŃSKI</w:t>
      </w:r>
    </w:p>
    <w:p w14:paraId="57A881A7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8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JAMBO KIDS PRODUCTION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Nairobi, Kenia</w:t>
      </w:r>
    </w:p>
    <w:p w14:paraId="7682D6C1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19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ZBÓJNICEK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Ząb, Polska </w:t>
      </w:r>
    </w:p>
    <w:p w14:paraId="0113B72D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t> </w:t>
      </w:r>
    </w:p>
    <w:p w14:paraId="6C66F357" w14:textId="01A839A0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28 LIPCA /PIĄTEK/</w:t>
      </w:r>
      <w:r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DZIEŃ INDYJSKO-TEKSAŃSKO-POGÓRZAŃSKI</w:t>
      </w:r>
    </w:p>
    <w:p w14:paraId="44924113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20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DYNAMICE CHILDREN ACADEMY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Ahmadabad, Indie</w:t>
      </w:r>
    </w:p>
    <w:p w14:paraId="39D74DA5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21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WAWEL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Houston, Teksas, Stany Zjednoczone</w:t>
      </w:r>
    </w:p>
    <w:p w14:paraId="13CA8152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hyperlink r:id="rId22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POGÓRZAŃSKIE DZIECI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Kąclowa, Polska</w:t>
      </w:r>
    </w:p>
    <w:p w14:paraId="72EF74A1" w14:textId="77777777" w:rsidR="00BE135D" w:rsidRPr="00BE135D" w:rsidRDefault="00BE135D" w:rsidP="002C2025">
      <w:pPr>
        <w:spacing w:after="0" w:line="276" w:lineRule="auto"/>
        <w:ind w:left="708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t> </w:t>
      </w:r>
    </w:p>
    <w:p w14:paraId="675A4C7B" w14:textId="29E9BA83" w:rsidR="00BE135D" w:rsidRPr="00BE135D" w:rsidRDefault="00BE135D" w:rsidP="00C21A8A">
      <w:pPr>
        <w:spacing w:after="0" w:line="276" w:lineRule="auto"/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29 LIPCA /SOBOTA/</w:t>
      </w:r>
      <w:r w:rsidRPr="00C21A8A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b/>
          <w:bCs/>
          <w:color w:val="80AF2F"/>
          <w:sz w:val="24"/>
          <w:szCs w:val="24"/>
          <w:lang w:eastAsia="pl-PL"/>
        </w:rPr>
        <w:t>ZAKOŃCZENIE FESTIWALU</w:t>
      </w:r>
    </w:p>
    <w:p w14:paraId="0E34FE9A" w14:textId="77777777" w:rsidR="00BE135D" w:rsidRPr="00BE135D" w:rsidRDefault="00BE135D" w:rsidP="00C21A8A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17:00  </w:t>
      </w:r>
      <w:r w:rsidRPr="00BE135D">
        <w:rPr>
          <w:rFonts w:eastAsia="Times New Roman" w:cstheme="minorHAnsi"/>
          <w:sz w:val="24"/>
          <w:szCs w:val="24"/>
          <w:lang w:eastAsia="pl-PL"/>
        </w:rPr>
        <w:t> KONCERT FINAŁOWY – Amfiteatr Parku Strzeleckiego</w:t>
      </w:r>
    </w:p>
    <w:p w14:paraId="0FC4DA0A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t> </w:t>
      </w:r>
    </w:p>
    <w:p w14:paraId="22093ECF" w14:textId="77777777" w:rsidR="007E4267" w:rsidRDefault="007E4267" w:rsidP="002C2025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</w:p>
    <w:p w14:paraId="0DED68C9" w14:textId="332B5FDC" w:rsidR="00BE135D" w:rsidRPr="003C2622" w:rsidRDefault="00BE135D" w:rsidP="002C2025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  <w:r w:rsidRPr="00BE135D"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  <w:t>WYDARZENIA I DZIAŁANIA TOWARZYSZĄCE</w:t>
      </w:r>
    </w:p>
    <w:p w14:paraId="61B5E78B" w14:textId="77777777" w:rsidR="002C2025" w:rsidRPr="00BE135D" w:rsidRDefault="002C2025" w:rsidP="002C2025">
      <w:pPr>
        <w:spacing w:after="0" w:line="276" w:lineRule="auto"/>
        <w:rPr>
          <w:rFonts w:ascii="Franklin Gothic Medium" w:eastAsia="Times New Roman" w:hAnsi="Franklin Gothic Medium" w:cstheme="minorHAnsi"/>
          <w:color w:val="80AF2F"/>
          <w:sz w:val="24"/>
          <w:szCs w:val="24"/>
          <w:lang w:eastAsia="pl-PL"/>
        </w:rPr>
      </w:pPr>
    </w:p>
    <w:p w14:paraId="7A9DFEB0" w14:textId="499E1483" w:rsidR="002C2025" w:rsidRDefault="00BE135D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30 czerwca – 30 lipca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23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MALARSTWO NA SZKLE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– wystawa prac Anny Madei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– Galeria Sztuki SOKÓŁ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10–31 lipca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24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PEJZAŻE EMOCJI. BARWNA HISTORIA DZIECI GÓR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– wystawa fotografii Piotra Droździka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– Rynek, Park Strzelecki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23 lipca /niedziela/, godz. 13:00-17:00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hyperlink r:id="rId25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WAWEL TRUCK</w:t>
        </w:r>
      </w:hyperlink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sz w:val="24"/>
          <w:szCs w:val="24"/>
          <w:lang w:eastAsia="pl-PL"/>
        </w:rPr>
        <w:t>– mobilna strefa słodkości i zabawy dla dzieci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t>– Rynek</w:t>
      </w:r>
    </w:p>
    <w:p w14:paraId="3A86639B" w14:textId="77777777" w:rsidR="002C2025" w:rsidRDefault="002C2025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3DDC8EB9" w14:textId="77777777" w:rsidR="007E4267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23–29 lipca /niedziela-sobota/, godz. 14:00-20:00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26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KIERMASZ TWÓRCZOŚCI LUDOWEJ I RĘKODZIEŁA ARTYSTYCZNEGO</w:t>
        </w:r>
      </w:hyperlink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t>– Park Strzelecki </w:t>
      </w:r>
    </w:p>
    <w:p w14:paraId="5477C75F" w14:textId="77777777" w:rsidR="007E4267" w:rsidRDefault="007E4267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67D98E81" w14:textId="515C13FE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24–28 lipca /poniedziałek-piątek/, godz. 14:00–15:30 i 16:00–17:30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27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WARSZTATY FESTIWALOWE</w:t>
        </w:r>
      </w:hyperlink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t>– Park Strzelecki, altana</w:t>
      </w:r>
    </w:p>
    <w:p w14:paraId="5EC2E249" w14:textId="77777777" w:rsidR="00C21A8A" w:rsidRDefault="00C21A8A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70D5D5F1" w14:textId="153CF655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27–28 lipca /czwartek piątek/, godz. 10:00–14:00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28" w:history="1">
        <w:r w:rsidRPr="00BE135D">
          <w:rPr>
            <w:rStyle w:val="Hipercze"/>
            <w:rFonts w:eastAsia="Times New Roman" w:cstheme="minorHAnsi"/>
            <w:b/>
            <w:bCs/>
            <w:sz w:val="24"/>
            <w:szCs w:val="24"/>
            <w:lang w:eastAsia="pl-PL"/>
          </w:rPr>
          <w:t>3. Konferencja Naukowa FOLKLOR DZIECIĘCY. POTENCJAŁ TRADYCJI – SCENA – EDUKACJA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br/>
        <w:t xml:space="preserve">– Małopolskie Centrum Kultury SOKÓŁ, sala. im. Romana </w:t>
      </w:r>
      <w:proofErr w:type="spellStart"/>
      <w:r w:rsidRPr="00BE135D">
        <w:rPr>
          <w:rFonts w:eastAsia="Times New Roman" w:cstheme="minorHAnsi"/>
          <w:sz w:val="24"/>
          <w:szCs w:val="24"/>
          <w:lang w:eastAsia="pl-PL"/>
        </w:rPr>
        <w:t>Sichrawy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</w:p>
    <w:p w14:paraId="567D6D5E" w14:textId="12286806" w:rsidR="00BE135D" w:rsidRPr="003C2622" w:rsidRDefault="007E4267" w:rsidP="002C2025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  <w:r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  <w:br w:type="column"/>
      </w:r>
      <w:hyperlink r:id="rId29" w:history="1">
        <w:r w:rsidR="00BE135D" w:rsidRPr="00BE135D">
          <w:rPr>
            <w:rFonts w:ascii="Franklin Gothic Medium" w:eastAsia="Times New Roman" w:hAnsi="Franklin Gothic Medium" w:cstheme="minorHAnsi"/>
            <w:color w:val="E5097F"/>
            <w:sz w:val="24"/>
            <w:szCs w:val="24"/>
            <w:lang w:eastAsia="pl-PL"/>
          </w:rPr>
          <w:t>ESTRADY PLENEROWE POZA NOWYM SĄCZEM</w:t>
        </w:r>
      </w:hyperlink>
    </w:p>
    <w:p w14:paraId="555BA953" w14:textId="77777777" w:rsidR="002C2025" w:rsidRPr="00BE135D" w:rsidRDefault="002C2025" w:rsidP="002C2025">
      <w:pPr>
        <w:spacing w:after="0" w:line="276" w:lineRule="auto"/>
        <w:rPr>
          <w:rFonts w:ascii="Franklin Gothic Medium" w:eastAsia="Times New Roman" w:hAnsi="Franklin Gothic Medium" w:cstheme="minorHAnsi"/>
          <w:color w:val="80AF2F"/>
          <w:sz w:val="24"/>
          <w:szCs w:val="24"/>
          <w:lang w:eastAsia="pl-PL"/>
        </w:rPr>
      </w:pPr>
    </w:p>
    <w:p w14:paraId="24D9A1DE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KRYNICA-ZDRÓJ</w:t>
      </w:r>
    </w:p>
    <w:p w14:paraId="4C2378A5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24 lipca /poniedziałek/,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– Park </w:t>
      </w:r>
      <w:proofErr w:type="spellStart"/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Nitribitta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0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JAMBO KIDS PRODUCTION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Nairobi, Kenia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1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ZBÓJNICEK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Ząb, Polska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25 lipca /wtorek/,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– Park </w:t>
      </w:r>
      <w:proofErr w:type="spellStart"/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Nitribitta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2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DYNAMICE CHILDREN ACADEMY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Ahmadabad, Indie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3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WAWEL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Houston, Teksas, Stany Zjednoczone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4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POGÓRZAŃSKIE DZIECI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Kąclowa, Polska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26 lipca /środa/,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– Park </w:t>
      </w:r>
      <w:proofErr w:type="spellStart"/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Nitribitta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5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YENIMAHALLE MUNICIPALITY TUBIL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Ankara, Turcja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6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KONIAKÓW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Koniaków, Polska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27 lipca /czwartek/,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– Park </w:t>
      </w:r>
      <w:proofErr w:type="spellStart"/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Nitribitta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7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YACHAY WASI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Quito, Ekwador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8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PIECUCHY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Nawojowa, Polska 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28 lipca /piątek/,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 xml:space="preserve">– Park </w:t>
      </w:r>
      <w:proofErr w:type="spellStart"/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Nitribitta</w:t>
      </w:r>
      <w:proofErr w:type="spellEnd"/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39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SMP AL AZHAR 1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Dżakarta, Indonezja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40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MAŁE JANCZOWIOKI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Janczowa, Polska</w:t>
      </w:r>
    </w:p>
    <w:p w14:paraId="22388479" w14:textId="77777777" w:rsidR="002C2025" w:rsidRDefault="002C2025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07D83839" w14:textId="583C73EF" w:rsidR="00BE135D" w:rsidRPr="00BE135D" w:rsidRDefault="00BE135D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LIMANOWA</w:t>
      </w:r>
    </w:p>
    <w:p w14:paraId="0CF193DD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28 lipca /piątek/, godz. 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– Scena w Parku Miejskim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41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JAMBO KIDS PRODUCTION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Nairobi, Kenia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42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ZBÓJNICEK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Ząb, Polska</w:t>
      </w:r>
    </w:p>
    <w:p w14:paraId="1EF01FE9" w14:textId="77777777" w:rsidR="002C2025" w:rsidRDefault="002C2025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</w:p>
    <w:p w14:paraId="2AC23EC2" w14:textId="6D3ED7F7" w:rsidR="00BE135D" w:rsidRPr="00BE135D" w:rsidRDefault="00BE135D" w:rsidP="002C2025">
      <w:pPr>
        <w:spacing w:after="0" w:line="276" w:lineRule="auto"/>
        <w:rPr>
          <w:rFonts w:eastAsia="Times New Roman" w:cstheme="minorHAnsi"/>
          <w:b/>
          <w:bCs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SZCZAWNICA</w:t>
      </w:r>
    </w:p>
    <w:p w14:paraId="78EE582A" w14:textId="77777777" w:rsidR="00BE135D" w:rsidRPr="00BE135D" w:rsidRDefault="00BE135D" w:rsidP="002C2025">
      <w:pPr>
        <w:spacing w:after="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28 lipca /piątek/, godz. 19:00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  <w:t>– Scena pod kolejką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43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YENIMAHALLE MUNICIPALITY TUBIL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Ankara, Turcja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hyperlink r:id="rId44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MAŁY KONIAKÓW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/ Koniaków, Polska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</w:p>
    <w:p w14:paraId="6AB92C3B" w14:textId="57BB5467" w:rsidR="00BE135D" w:rsidRPr="003C2622" w:rsidRDefault="007E4267" w:rsidP="0021168C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  <w:r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  <w:br w:type="column"/>
      </w:r>
      <w:r w:rsidR="00BE135D" w:rsidRPr="00BE135D"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  <w:lastRenderedPageBreak/>
        <w:t>BILETY</w:t>
      </w:r>
    </w:p>
    <w:p w14:paraId="7795B53E" w14:textId="77777777" w:rsidR="0021168C" w:rsidRPr="00BE135D" w:rsidRDefault="0021168C" w:rsidP="0021168C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</w:p>
    <w:p w14:paraId="5CE2BFB4" w14:textId="77777777" w:rsidR="00BE135D" w:rsidRPr="00BE135D" w:rsidRDefault="00BE135D" w:rsidP="00BE135D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t>5 zł – koncert inauguracyjny i finałowy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2 zł – koncerty główne w dni narodowe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15 zł – karnet na wszystkie koncerty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W sprzedaży: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10–29 lipca – online na stronie </w:t>
      </w:r>
      <w:hyperlink r:id="rId45" w:tgtFrame="_blank" w:history="1">
        <w:r w:rsidRPr="00BE135D">
          <w:rPr>
            <w:rStyle w:val="Hipercze"/>
            <w:rFonts w:eastAsia="Times New Roman" w:cstheme="minorHAnsi"/>
            <w:sz w:val="24"/>
            <w:szCs w:val="24"/>
            <w:lang w:eastAsia="pl-PL"/>
          </w:rPr>
          <w:t>biletysokol.pl</w:t>
        </w:r>
      </w:hyperlink>
      <w:r w:rsidRPr="00BE135D">
        <w:rPr>
          <w:rFonts w:eastAsia="Times New Roman" w:cstheme="minorHAnsi"/>
          <w:sz w:val="24"/>
          <w:szCs w:val="24"/>
          <w:lang w:eastAsia="pl-PL"/>
        </w:rPr>
        <w:t> oraz w kasie MCK SOKÓŁ w godz. 10:00–21:00, Nowy Sącz, ul. Długosza 3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23 i 29 lipca – w kasie przy Amfiteatrze Parku Strzeleckiego w godz. 15:00–18:00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24–28 lipca – w kasie przy Amfiteatrze Parku Strzeleckiego w godz. 16:00–19:00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Na prezentacje dopołudniowe w Rynku, koncerty w regionie i wystawy – 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wstęp wolny</w:t>
      </w:r>
      <w:r w:rsidRPr="00BE135D">
        <w:rPr>
          <w:rFonts w:eastAsia="Times New Roman" w:cstheme="minorHAnsi"/>
          <w:sz w:val="24"/>
          <w:szCs w:val="24"/>
          <w:lang w:eastAsia="pl-PL"/>
        </w:rPr>
        <w:br/>
        <w:t>Na warsztaty festiwalowe i konferencję – 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wstęp bezpłatny</w:t>
      </w:r>
      <w:r w:rsidRPr="00BE135D">
        <w:rPr>
          <w:rFonts w:eastAsia="Times New Roman" w:cstheme="minorHAnsi"/>
          <w:sz w:val="24"/>
          <w:szCs w:val="24"/>
          <w:lang w:eastAsia="pl-PL"/>
        </w:rPr>
        <w:t>, obowiązuje wcześniejsza rejestracja</w:t>
      </w:r>
    </w:p>
    <w:p w14:paraId="01E1484B" w14:textId="179055D6" w:rsidR="00BE135D" w:rsidRPr="003C2622" w:rsidRDefault="00BE135D" w:rsidP="0021168C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br/>
      </w:r>
      <w:r w:rsidRPr="00BE135D"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  <w:t>KONKURSY Z NAGRODAMI</w:t>
      </w:r>
    </w:p>
    <w:p w14:paraId="08EE86C1" w14:textId="77777777" w:rsidR="0021168C" w:rsidRPr="00BE135D" w:rsidRDefault="0021168C" w:rsidP="0021168C">
      <w:pPr>
        <w:spacing w:after="0" w:line="276" w:lineRule="auto"/>
        <w:rPr>
          <w:rFonts w:ascii="Franklin Gothic Medium" w:eastAsia="Times New Roman" w:hAnsi="Franklin Gothic Medium" w:cstheme="minorHAnsi"/>
          <w:color w:val="E5097F"/>
          <w:sz w:val="24"/>
          <w:szCs w:val="24"/>
          <w:lang w:eastAsia="pl-PL"/>
        </w:rPr>
      </w:pPr>
    </w:p>
    <w:p w14:paraId="3A9F07F0" w14:textId="761696CF" w:rsidR="00BE135D" w:rsidRPr="00BE135D" w:rsidRDefault="00BE135D" w:rsidP="00BE135D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  <w:r w:rsidRPr="00BE135D">
        <w:rPr>
          <w:rFonts w:eastAsia="Times New Roman" w:cstheme="minorHAnsi"/>
          <w:sz w:val="24"/>
          <w:szCs w:val="24"/>
          <w:lang w:eastAsia="pl-PL"/>
        </w:rPr>
        <w:t>W dni narodowe</w:t>
      </w:r>
      <w:r w:rsidR="00602799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sz w:val="24"/>
          <w:szCs w:val="24"/>
          <w:lang w:eastAsia="pl-PL"/>
        </w:rPr>
        <w:t xml:space="preserve">(24–28 lipca) na zakończenie koncertów głównych </w:t>
      </w:r>
      <w:r w:rsidR="00602799">
        <w:rPr>
          <w:rFonts w:eastAsia="Times New Roman" w:cstheme="minorHAnsi"/>
          <w:sz w:val="24"/>
          <w:szCs w:val="24"/>
          <w:lang w:eastAsia="pl-PL"/>
        </w:rPr>
        <w:t xml:space="preserve">odbędą się 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KONKURSY Z</w:t>
      </w:r>
      <w:r w:rsidR="00602799">
        <w:rPr>
          <w:rFonts w:eastAsia="Times New Roman" w:cstheme="minorHAnsi"/>
          <w:b/>
          <w:bCs/>
          <w:sz w:val="24"/>
          <w:szCs w:val="24"/>
          <w:lang w:eastAsia="pl-PL"/>
        </w:rPr>
        <w:t> </w:t>
      </w:r>
      <w:r w:rsidRPr="00BE135D">
        <w:rPr>
          <w:rFonts w:eastAsia="Times New Roman" w:cstheme="minorHAnsi"/>
          <w:b/>
          <w:bCs/>
          <w:sz w:val="24"/>
          <w:szCs w:val="24"/>
          <w:lang w:eastAsia="pl-PL"/>
        </w:rPr>
        <w:t>NAGRODAMI</w:t>
      </w:r>
      <w:r w:rsidRPr="00BE135D">
        <w:rPr>
          <w:rFonts w:eastAsia="Times New Roman" w:cstheme="minorHAnsi"/>
          <w:sz w:val="24"/>
          <w:szCs w:val="24"/>
          <w:lang w:eastAsia="pl-PL"/>
        </w:rPr>
        <w:t> ufundowanymi przez sponsorów</w:t>
      </w:r>
      <w:r w:rsidR="00C21A8A">
        <w:rPr>
          <w:rFonts w:eastAsia="Times New Roman" w:cstheme="minorHAnsi"/>
          <w:sz w:val="24"/>
          <w:szCs w:val="24"/>
          <w:lang w:eastAsia="pl-PL"/>
        </w:rPr>
        <w:t xml:space="preserve"> </w:t>
      </w:r>
      <w:r w:rsidRPr="00BE135D">
        <w:rPr>
          <w:rFonts w:eastAsia="Times New Roman" w:cstheme="minorHAnsi"/>
          <w:sz w:val="24"/>
          <w:szCs w:val="24"/>
          <w:lang w:eastAsia="pl-PL"/>
        </w:rPr>
        <w:t>30.</w:t>
      </w:r>
      <w:r w:rsidR="002C2025">
        <w:rPr>
          <w:rFonts w:eastAsia="Times New Roman" w:cstheme="minorHAnsi"/>
          <w:sz w:val="24"/>
          <w:szCs w:val="24"/>
          <w:lang w:eastAsia="pl-PL"/>
        </w:rPr>
        <w:t> </w:t>
      </w:r>
      <w:r w:rsidRPr="00BE135D">
        <w:rPr>
          <w:rFonts w:eastAsia="Times New Roman" w:cstheme="minorHAnsi"/>
          <w:sz w:val="24"/>
          <w:szCs w:val="24"/>
          <w:lang w:eastAsia="pl-PL"/>
        </w:rPr>
        <w:t>ŚWIĘTA DZIECI GÓR! Opaski na te dni zawierają kupony, które przy wejściu do Amfiteatru należy wrzucić do szklanej kuli :)</w:t>
      </w:r>
    </w:p>
    <w:p w14:paraId="383E1D23" w14:textId="77777777" w:rsidR="00496A64" w:rsidRDefault="00496A64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18BBEEC1" w14:textId="77777777" w:rsidR="002C2025" w:rsidRDefault="002C2025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629339DD" w14:textId="77777777" w:rsidR="002C2025" w:rsidRDefault="002C2025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3C18AFB9" w14:textId="77777777" w:rsidR="0021168C" w:rsidRDefault="0021168C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4D412D3" w14:textId="77777777" w:rsidR="0021168C" w:rsidRDefault="0021168C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54DF5D14" w14:textId="77777777" w:rsidR="0021168C" w:rsidRDefault="0021168C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3A1A0013" w14:textId="77777777" w:rsidR="0021168C" w:rsidRDefault="0021168C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583BC459" w14:textId="77777777" w:rsidR="00602799" w:rsidRDefault="00602799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A09F5A3" w14:textId="77777777" w:rsidR="00602799" w:rsidRDefault="00602799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8B8FD1A" w14:textId="77777777" w:rsidR="00602799" w:rsidRDefault="00602799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12067FC7" w14:textId="77777777" w:rsidR="00602799" w:rsidRDefault="00602799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7EEC4B94" w14:textId="77777777" w:rsidR="00602799" w:rsidRDefault="00602799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121532D5" w14:textId="77777777" w:rsidR="0021168C" w:rsidRDefault="0021168C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5F0104A8" w14:textId="77777777" w:rsidR="003C2622" w:rsidRDefault="003C2622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54B0B33F" w14:textId="77777777" w:rsidR="003C2622" w:rsidRDefault="003C2622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6CB7257B" w14:textId="77777777" w:rsidR="002C2025" w:rsidRPr="00496A64" w:rsidRDefault="002C2025" w:rsidP="00496A64">
      <w:pPr>
        <w:spacing w:after="80" w:line="276" w:lineRule="auto"/>
        <w:rPr>
          <w:rFonts w:eastAsia="Times New Roman" w:cstheme="minorHAnsi"/>
          <w:sz w:val="24"/>
          <w:szCs w:val="24"/>
          <w:lang w:eastAsia="pl-PL"/>
        </w:rPr>
      </w:pPr>
    </w:p>
    <w:p w14:paraId="3F2D3741" w14:textId="524BC987" w:rsidR="00496A64" w:rsidRDefault="00496A64" w:rsidP="0021168C">
      <w:pPr>
        <w:spacing w:after="80" w:line="276" w:lineRule="auto"/>
        <w:jc w:val="center"/>
        <w:rPr>
          <w:rFonts w:eastAsia="Times New Roman" w:cstheme="minorHAnsi"/>
          <w:sz w:val="24"/>
          <w:szCs w:val="24"/>
          <w:lang w:eastAsia="pl-PL"/>
        </w:rPr>
      </w:pPr>
      <w:hyperlink r:id="rId46" w:history="1">
        <w:r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swietodziecigor.pl</w:t>
        </w:r>
      </w:hyperlink>
      <w:r w:rsidRPr="002C2025">
        <w:rPr>
          <w:rFonts w:eastAsia="Times New Roman" w:cstheme="minorHAnsi"/>
          <w:color w:val="E5097F"/>
          <w:sz w:val="24"/>
          <w:szCs w:val="24"/>
          <w:lang w:eastAsia="pl-PL"/>
        </w:rPr>
        <w:t xml:space="preserve"> | </w:t>
      </w:r>
      <w:hyperlink r:id="rId47" w:history="1">
        <w:r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facebook.com/</w:t>
        </w:r>
        <w:proofErr w:type="spellStart"/>
        <w:r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</w:t>
        </w:r>
        <w:proofErr w:type="spellEnd"/>
      </w:hyperlink>
      <w:r w:rsidRPr="002C2025">
        <w:rPr>
          <w:rFonts w:eastAsia="Times New Roman" w:cstheme="minorHAnsi"/>
          <w:color w:val="E5097F"/>
          <w:sz w:val="24"/>
          <w:szCs w:val="24"/>
          <w:lang w:eastAsia="pl-PL"/>
        </w:rPr>
        <w:t xml:space="preserve"> | </w:t>
      </w:r>
      <w:hyperlink r:id="rId48" w:history="1">
        <w:r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instagram.com/</w:t>
        </w:r>
        <w:proofErr w:type="spellStart"/>
        <w:r w:rsidRPr="002C2025">
          <w:rPr>
            <w:rStyle w:val="Hipercze"/>
            <w:rFonts w:eastAsia="Times New Roman" w:cstheme="minorHAnsi"/>
            <w:color w:val="E5097F"/>
            <w:sz w:val="24"/>
            <w:szCs w:val="24"/>
            <w:lang w:eastAsia="pl-PL"/>
          </w:rPr>
          <w:t>swietodziecigor</w:t>
        </w:r>
        <w:proofErr w:type="spellEnd"/>
      </w:hyperlink>
    </w:p>
    <w:p w14:paraId="6680430E" w14:textId="030608FC" w:rsidR="00086057" w:rsidRDefault="000366F4" w:rsidP="00496A64">
      <w:pPr>
        <w:spacing w:after="0" w:line="276" w:lineRule="auto"/>
        <w:jc w:val="both"/>
        <w:rPr>
          <w:rFonts w:ascii="Calibri" w:hAnsi="Calibri" w:cs="Calibri"/>
          <w:b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63360" behindDoc="0" locked="0" layoutInCell="1" allowOverlap="1" wp14:anchorId="296A51B4" wp14:editId="02198FDC">
            <wp:simplePos x="0" y="0"/>
            <wp:positionH relativeFrom="margin">
              <wp:posOffset>-224155</wp:posOffset>
            </wp:positionH>
            <wp:positionV relativeFrom="paragraph">
              <wp:posOffset>482</wp:posOffset>
            </wp:positionV>
            <wp:extent cx="6257925" cy="9026043"/>
            <wp:effectExtent l="0" t="0" r="0" b="381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dg 2023 materialy konf okładka logotypy.wmf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9384" cy="90281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86057">
        <w:rPr>
          <w:rFonts w:ascii="Calibri" w:hAnsi="Calibri" w:cs="Calibri"/>
          <w:b/>
        </w:rPr>
        <w:br w:type="page"/>
      </w:r>
    </w:p>
    <w:p w14:paraId="6A66EAD8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EDE1DEB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2AEA03C1" w14:textId="77777777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0028324" w14:textId="3A2EA7D9" w:rsidR="00C13208" w:rsidRDefault="003C2622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eastAsia="Times New Roman" w:cstheme="minorHAnsi"/>
          <w:noProof/>
          <w:sz w:val="24"/>
          <w:szCs w:val="24"/>
          <w:lang w:eastAsia="pl-PL"/>
        </w:rPr>
        <w:pict w14:anchorId="4F79656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4" type="#_x0000_t75" style="position:absolute;left:0;text-align:left;margin-left:-35.1pt;margin-top:-12.85pt;width:523.7pt;height:759.05pt;z-index:-251654144;mso-position-horizontal-relative:margin;mso-position-vertical-relative:margin">
            <v:imagedata r:id="rId50" o:title="sdg 2023 oferta tło"/>
            <w10:wrap anchorx="margin" anchory="margin"/>
          </v:shape>
        </w:pict>
      </w:r>
    </w:p>
    <w:p w14:paraId="1175BA41" w14:textId="2FC03849" w:rsidR="00C13208" w:rsidRDefault="00C1320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55578A2" w14:textId="29CBA58E" w:rsidR="00A97188" w:rsidRDefault="00A9718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0C4A52CD" w14:textId="248A4C7E" w:rsidR="00A97188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  <w:lang w:eastAsia="pl-PL"/>
        </w:rPr>
        <w:drawing>
          <wp:inline distT="0" distB="0" distL="0" distR="0" wp14:anchorId="68A53A77" wp14:editId="25C0C604">
            <wp:extent cx="4626374" cy="2910178"/>
            <wp:effectExtent l="0" t="0" r="3175" b="508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śdg motyw do oferty tył.png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1424" cy="2932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B44C7" w14:textId="6F6C58DE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509D127" w14:textId="44A9A1B4" w:rsidR="004D5E92" w:rsidRDefault="004D5E92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4E0EBEE6" w14:textId="6439A0EF" w:rsidR="00C13208" w:rsidRDefault="00C13208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11DFD0A9" w14:textId="5254A315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1401459B" w14:textId="0FD81125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6F167701" w14:textId="3351A4E4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5E2F8F13" w14:textId="6190BA58" w:rsidR="000366F4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</w:p>
    <w:p w14:paraId="27389B76" w14:textId="4670AD6C" w:rsidR="00C13208" w:rsidRDefault="000366F4" w:rsidP="00496A64">
      <w:pPr>
        <w:spacing w:line="276" w:lineRule="auto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  <w:noProof/>
          <w:lang w:eastAsia="pl-PL"/>
        </w:rPr>
        <w:drawing>
          <wp:inline distT="0" distB="0" distL="0" distR="0" wp14:anchorId="11A3F102" wp14:editId="43779489">
            <wp:extent cx="3436673" cy="1350631"/>
            <wp:effectExtent l="0" t="0" r="0" b="254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dg 2023 materialy konf okładka adresy sm.wmf"/>
                    <pic:cNvPicPr/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6673" cy="1350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A9BCC" w14:textId="22ED0D4A" w:rsidR="00C13208" w:rsidRPr="00D94625" w:rsidRDefault="00C13208" w:rsidP="00496A64">
      <w:pPr>
        <w:spacing w:after="0" w:line="276" w:lineRule="auto"/>
        <w:rPr>
          <w:rFonts w:ascii="Calibri" w:eastAsia="Times New Roman" w:hAnsi="Calibri" w:cs="Calibri"/>
          <w:sz w:val="24"/>
          <w:szCs w:val="24"/>
          <w:lang w:eastAsia="pl-PL"/>
        </w:rPr>
      </w:pPr>
    </w:p>
    <w:sectPr w:rsidR="00C13208" w:rsidRPr="00D94625" w:rsidSect="00086057">
      <w:pgSz w:w="11906" w:h="16838"/>
      <w:pgMar w:top="1134" w:right="1418" w:bottom="1418" w:left="1418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EC4654" w14:textId="77777777" w:rsidR="00DA41B0" w:rsidRDefault="00DA41B0" w:rsidP="00F520CB">
      <w:pPr>
        <w:spacing w:after="0" w:line="240" w:lineRule="auto"/>
      </w:pPr>
      <w:r>
        <w:separator/>
      </w:r>
    </w:p>
  </w:endnote>
  <w:endnote w:type="continuationSeparator" w:id="0">
    <w:p w14:paraId="10372311" w14:textId="77777777" w:rsidR="00DA41B0" w:rsidRDefault="00DA41B0" w:rsidP="00F520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panose1 w:val="020B0503020102020204"/>
    <w:charset w:val="EE"/>
    <w:family w:val="swiss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42C0EF" w14:textId="6F770E30" w:rsidR="00086057" w:rsidRDefault="00086057">
    <w:pPr>
      <w:pStyle w:val="Stopka"/>
      <w:jc w:val="right"/>
    </w:pPr>
  </w:p>
  <w:p w14:paraId="1A483231" w14:textId="77777777" w:rsidR="00F520CB" w:rsidRDefault="00F520C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6D7C5C" w14:textId="53A619EB" w:rsidR="00086057" w:rsidRDefault="00086057">
    <w:pPr>
      <w:pStyle w:val="Stopka"/>
      <w:jc w:val="right"/>
    </w:pPr>
  </w:p>
  <w:p w14:paraId="3F061349" w14:textId="77777777" w:rsidR="00086057" w:rsidRDefault="000860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0DB92C" w14:textId="77777777" w:rsidR="00DA41B0" w:rsidRDefault="00DA41B0" w:rsidP="00F520CB">
      <w:pPr>
        <w:spacing w:after="0" w:line="240" w:lineRule="auto"/>
      </w:pPr>
      <w:r>
        <w:separator/>
      </w:r>
    </w:p>
  </w:footnote>
  <w:footnote w:type="continuationSeparator" w:id="0">
    <w:p w14:paraId="13665DF0" w14:textId="77777777" w:rsidR="00DA41B0" w:rsidRDefault="00DA41B0" w:rsidP="00F520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7448EA"/>
    <w:multiLevelType w:val="hybridMultilevel"/>
    <w:tmpl w:val="D9D8CF5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88D20E9"/>
    <w:multiLevelType w:val="hybridMultilevel"/>
    <w:tmpl w:val="F7840BC8"/>
    <w:lvl w:ilvl="0" w:tplc="E454E62C">
      <w:start w:val="1"/>
      <w:numFmt w:val="decimal"/>
      <w:lvlText w:val="%1."/>
      <w:lvlJc w:val="left"/>
      <w:pPr>
        <w:tabs>
          <w:tab w:val="num" w:pos="510"/>
        </w:tabs>
        <w:ind w:left="510" w:hanging="453"/>
      </w:pPr>
      <w:rPr>
        <w:rFonts w:ascii="Calibri" w:hAnsi="Calibri" w:cs="Calibri" w:hint="default"/>
        <w:sz w:val="22"/>
        <w:szCs w:val="2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3D5035"/>
    <w:multiLevelType w:val="hybridMultilevel"/>
    <w:tmpl w:val="8884C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A6426B"/>
    <w:multiLevelType w:val="hybridMultilevel"/>
    <w:tmpl w:val="979A87E8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5F7565AF"/>
    <w:multiLevelType w:val="hybridMultilevel"/>
    <w:tmpl w:val="586A62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79637438">
    <w:abstractNumId w:val="2"/>
  </w:num>
  <w:num w:numId="2" w16cid:durableId="1229220542">
    <w:abstractNumId w:val="0"/>
  </w:num>
  <w:num w:numId="3" w16cid:durableId="1348677486">
    <w:abstractNumId w:val="3"/>
  </w:num>
  <w:num w:numId="4" w16cid:durableId="1923683449">
    <w:abstractNumId w:val="1"/>
  </w:num>
  <w:num w:numId="5" w16cid:durableId="94183616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2E59"/>
    <w:rsid w:val="0002660D"/>
    <w:rsid w:val="000366F4"/>
    <w:rsid w:val="00053A1A"/>
    <w:rsid w:val="00053DE0"/>
    <w:rsid w:val="00086057"/>
    <w:rsid w:val="0010372B"/>
    <w:rsid w:val="001416E2"/>
    <w:rsid w:val="00172CCB"/>
    <w:rsid w:val="00190555"/>
    <w:rsid w:val="001B13A8"/>
    <w:rsid w:val="001B19B9"/>
    <w:rsid w:val="001B242A"/>
    <w:rsid w:val="001B28DD"/>
    <w:rsid w:val="001B5AF4"/>
    <w:rsid w:val="001B74EB"/>
    <w:rsid w:val="001D273F"/>
    <w:rsid w:val="001E26D1"/>
    <w:rsid w:val="0021168C"/>
    <w:rsid w:val="00230AAB"/>
    <w:rsid w:val="002377E7"/>
    <w:rsid w:val="002412A4"/>
    <w:rsid w:val="00250668"/>
    <w:rsid w:val="0029470C"/>
    <w:rsid w:val="002A6040"/>
    <w:rsid w:val="002A7A14"/>
    <w:rsid w:val="002C2025"/>
    <w:rsid w:val="002C450F"/>
    <w:rsid w:val="002F058F"/>
    <w:rsid w:val="00300F50"/>
    <w:rsid w:val="003109C7"/>
    <w:rsid w:val="00337BDC"/>
    <w:rsid w:val="0036684D"/>
    <w:rsid w:val="003724A6"/>
    <w:rsid w:val="0038564B"/>
    <w:rsid w:val="003A4397"/>
    <w:rsid w:val="003C2622"/>
    <w:rsid w:val="003C37E6"/>
    <w:rsid w:val="003C3D32"/>
    <w:rsid w:val="003D0386"/>
    <w:rsid w:val="003E5A99"/>
    <w:rsid w:val="00432D93"/>
    <w:rsid w:val="00454074"/>
    <w:rsid w:val="004568C2"/>
    <w:rsid w:val="00496360"/>
    <w:rsid w:val="00496A64"/>
    <w:rsid w:val="004D5E92"/>
    <w:rsid w:val="004D664D"/>
    <w:rsid w:val="00535715"/>
    <w:rsid w:val="00542A47"/>
    <w:rsid w:val="0054639A"/>
    <w:rsid w:val="00554E39"/>
    <w:rsid w:val="00564A2C"/>
    <w:rsid w:val="005915FA"/>
    <w:rsid w:val="005B1D2C"/>
    <w:rsid w:val="005C64DB"/>
    <w:rsid w:val="005D5ECE"/>
    <w:rsid w:val="00602799"/>
    <w:rsid w:val="006307DD"/>
    <w:rsid w:val="00634F9D"/>
    <w:rsid w:val="00636108"/>
    <w:rsid w:val="006A605D"/>
    <w:rsid w:val="006B2E59"/>
    <w:rsid w:val="006C6BF8"/>
    <w:rsid w:val="006D431B"/>
    <w:rsid w:val="00712230"/>
    <w:rsid w:val="00720F0A"/>
    <w:rsid w:val="007334D5"/>
    <w:rsid w:val="00743C7F"/>
    <w:rsid w:val="007529A2"/>
    <w:rsid w:val="00777880"/>
    <w:rsid w:val="007A01DD"/>
    <w:rsid w:val="007A73DC"/>
    <w:rsid w:val="007D3D31"/>
    <w:rsid w:val="007E4267"/>
    <w:rsid w:val="007F2E47"/>
    <w:rsid w:val="00826AC7"/>
    <w:rsid w:val="008317CC"/>
    <w:rsid w:val="008361E3"/>
    <w:rsid w:val="00846DF1"/>
    <w:rsid w:val="00851FFF"/>
    <w:rsid w:val="008A26DA"/>
    <w:rsid w:val="008B1A5E"/>
    <w:rsid w:val="008E5CEF"/>
    <w:rsid w:val="00907B39"/>
    <w:rsid w:val="009271B2"/>
    <w:rsid w:val="009362D1"/>
    <w:rsid w:val="00975542"/>
    <w:rsid w:val="00A21220"/>
    <w:rsid w:val="00A37144"/>
    <w:rsid w:val="00A445D0"/>
    <w:rsid w:val="00A97188"/>
    <w:rsid w:val="00AA7C82"/>
    <w:rsid w:val="00AB6479"/>
    <w:rsid w:val="00AC6C7D"/>
    <w:rsid w:val="00B11D1C"/>
    <w:rsid w:val="00B37D40"/>
    <w:rsid w:val="00B47A6C"/>
    <w:rsid w:val="00B67AA8"/>
    <w:rsid w:val="00BE135D"/>
    <w:rsid w:val="00C13208"/>
    <w:rsid w:val="00C21A8A"/>
    <w:rsid w:val="00C24ED1"/>
    <w:rsid w:val="00C341CC"/>
    <w:rsid w:val="00C456F9"/>
    <w:rsid w:val="00C4764C"/>
    <w:rsid w:val="00C53088"/>
    <w:rsid w:val="00C60E20"/>
    <w:rsid w:val="00C943D5"/>
    <w:rsid w:val="00CA77EC"/>
    <w:rsid w:val="00CC1E7A"/>
    <w:rsid w:val="00CE00D9"/>
    <w:rsid w:val="00CF5CC1"/>
    <w:rsid w:val="00D17885"/>
    <w:rsid w:val="00D179ED"/>
    <w:rsid w:val="00D6213C"/>
    <w:rsid w:val="00D632CB"/>
    <w:rsid w:val="00D83F68"/>
    <w:rsid w:val="00DA41B0"/>
    <w:rsid w:val="00DD48BA"/>
    <w:rsid w:val="00E14D38"/>
    <w:rsid w:val="00E604EA"/>
    <w:rsid w:val="00E770F0"/>
    <w:rsid w:val="00EC0DD4"/>
    <w:rsid w:val="00EE13C7"/>
    <w:rsid w:val="00EF3224"/>
    <w:rsid w:val="00EF6F73"/>
    <w:rsid w:val="00F219A3"/>
    <w:rsid w:val="00F4051D"/>
    <w:rsid w:val="00F40EC4"/>
    <w:rsid w:val="00F520CB"/>
    <w:rsid w:val="00F61217"/>
    <w:rsid w:val="00FB56BE"/>
    <w:rsid w:val="00FC0341"/>
    <w:rsid w:val="00FC2675"/>
    <w:rsid w:val="00FC49AD"/>
    <w:rsid w:val="00FC7293"/>
    <w:rsid w:val="00FE7C16"/>
    <w:rsid w:val="00FF7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6"/>
    <o:shapelayout v:ext="edit">
      <o:idmap v:ext="edit" data="1"/>
    </o:shapelayout>
  </w:shapeDefaults>
  <w:decimalSymbol w:val=","/>
  <w:listSeparator w:val=";"/>
  <w14:docId w14:val="05051085"/>
  <w15:chartTrackingRefBased/>
  <w15:docId w15:val="{E277DEED-B900-4487-8F26-DAFAEF429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37E6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B2E5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520CB"/>
  </w:style>
  <w:style w:type="paragraph" w:styleId="Stopka">
    <w:name w:val="footer"/>
    <w:basedOn w:val="Normalny"/>
    <w:link w:val="Stopka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20CB"/>
  </w:style>
  <w:style w:type="paragraph" w:styleId="Tekstdymka">
    <w:name w:val="Balloon Text"/>
    <w:basedOn w:val="Normalny"/>
    <w:link w:val="TekstdymkaZnak"/>
    <w:uiPriority w:val="99"/>
    <w:semiHidden/>
    <w:unhideWhenUsed/>
    <w:rsid w:val="001B19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19B9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300F50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C60E20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60E20"/>
    <w:rPr>
      <w:color w:val="605E5C"/>
      <w:shd w:val="clear" w:color="auto" w:fill="E1DFDD"/>
    </w:rPr>
  </w:style>
  <w:style w:type="paragraph" w:customStyle="1" w:styleId="Maszynopismj">
    <w:name w:val="Maszynopis mój"/>
    <w:basedOn w:val="Normalny"/>
    <w:link w:val="MaszynopismjZnak"/>
    <w:qFormat/>
    <w:rsid w:val="0038564B"/>
    <w:pPr>
      <w:widowControl w:val="0"/>
      <w:spacing w:after="0" w:line="360" w:lineRule="auto"/>
      <w:ind w:firstLine="454"/>
      <w:jc w:val="both"/>
    </w:pPr>
    <w:rPr>
      <w:rFonts w:ascii="Courier New" w:hAnsi="Courier New" w:cs="Times New Roman"/>
      <w:sz w:val="24"/>
      <w:lang w:val="en-GB"/>
    </w:rPr>
  </w:style>
  <w:style w:type="character" w:customStyle="1" w:styleId="MaszynopismjZnak">
    <w:name w:val="Maszynopis mój Znak"/>
    <w:link w:val="Maszynopismj"/>
    <w:rsid w:val="0038564B"/>
    <w:rPr>
      <w:rFonts w:ascii="Courier New" w:hAnsi="Courier New" w:cs="Times New Roman"/>
      <w:sz w:val="24"/>
      <w:lang w:val="en-GB"/>
    </w:rPr>
  </w:style>
  <w:style w:type="paragraph" w:customStyle="1" w:styleId="Default">
    <w:name w:val="Default"/>
    <w:rsid w:val="0038564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character" w:styleId="Wyrnieniedelikatne">
    <w:name w:val="Subtle Emphasis"/>
    <w:basedOn w:val="Domylnaczcionkaakapitu"/>
    <w:uiPriority w:val="19"/>
    <w:qFormat/>
    <w:rsid w:val="003724A6"/>
    <w:rPr>
      <w:i/>
      <w:iCs/>
      <w:color w:val="404040" w:themeColor="text1" w:themeTint="BF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496A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856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41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326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9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92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710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27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635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19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4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856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3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987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702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71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71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1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617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493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224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30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408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68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15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78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412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354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389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28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471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088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9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817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91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7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74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823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5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5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70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166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0946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923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277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172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3868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39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32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87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001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34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86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7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3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777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59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358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02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16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381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61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641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45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1022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74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7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81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618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62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78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25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061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28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975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59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51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442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20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859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68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171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14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927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71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wietodziecigor.pl/uczestnik/piecuchy-8" TargetMode="External"/><Relationship Id="rId18" Type="http://schemas.openxmlformats.org/officeDocument/2006/relationships/hyperlink" Target="http://swietodziecigor.pl/uczestnik/jambo-kids-production" TargetMode="External"/><Relationship Id="rId26" Type="http://schemas.openxmlformats.org/officeDocument/2006/relationships/hyperlink" Target="http://swietodziecigor.pl/wydarzenie/kiermasz-tworczosci-ludowej-i-rekodziela-artystycznego-2023" TargetMode="External"/><Relationship Id="rId39" Type="http://schemas.openxmlformats.org/officeDocument/2006/relationships/hyperlink" Target="http://swietodziecigor.pl/uczestnik/smp-al-azhar-1" TargetMode="External"/><Relationship Id="rId21" Type="http://schemas.openxmlformats.org/officeDocument/2006/relationships/hyperlink" Target="http://swietodziecigor.pl/uczestnik/wawel" TargetMode="External"/><Relationship Id="rId34" Type="http://schemas.openxmlformats.org/officeDocument/2006/relationships/hyperlink" Target="http://swietodziecigor.pl/uczestnik/pogorzanskie-dzieci-2" TargetMode="External"/><Relationship Id="rId42" Type="http://schemas.openxmlformats.org/officeDocument/2006/relationships/hyperlink" Target="http://swietodziecigor.pl/uczestnik/maly-zbojnicek" TargetMode="External"/><Relationship Id="rId47" Type="http://schemas.openxmlformats.org/officeDocument/2006/relationships/hyperlink" Target="http://facebook.com/swietodziecigor" TargetMode="External"/><Relationship Id="rId50" Type="http://schemas.openxmlformats.org/officeDocument/2006/relationships/image" Target="media/image3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://swietodziecigor.pl/uczestnik/smp-al-azhar-1" TargetMode="External"/><Relationship Id="rId29" Type="http://schemas.openxmlformats.org/officeDocument/2006/relationships/hyperlink" Target="http://swietodziecigor.pl/wydarzenie/estrady-plenerowe-poza-nowym-saczem-2023" TargetMode="External"/><Relationship Id="rId11" Type="http://schemas.openxmlformats.org/officeDocument/2006/relationships/hyperlink" Target="https://biletysokol.pl/karnety/" TargetMode="External"/><Relationship Id="rId24" Type="http://schemas.openxmlformats.org/officeDocument/2006/relationships/hyperlink" Target="http://swietodziecigor.pl/wydarzenie/pejzaze-emocji-barwna-historia-dzieci-gor" TargetMode="External"/><Relationship Id="rId32" Type="http://schemas.openxmlformats.org/officeDocument/2006/relationships/hyperlink" Target="http://swietodziecigor.pl/uczestnik/dynamice-children-academy-2" TargetMode="External"/><Relationship Id="rId37" Type="http://schemas.openxmlformats.org/officeDocument/2006/relationships/hyperlink" Target="http://swietodziecigor.pl/uczestnik/yachay-wasi" TargetMode="External"/><Relationship Id="rId40" Type="http://schemas.openxmlformats.org/officeDocument/2006/relationships/hyperlink" Target="http://swietodziecigor.pl/uczestnik/male-janczowioki" TargetMode="External"/><Relationship Id="rId45" Type="http://schemas.openxmlformats.org/officeDocument/2006/relationships/hyperlink" Target="https://biletysokol.pl/b24-do-karnetu-2/?id=1834" TargetMode="Externa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19" Type="http://schemas.openxmlformats.org/officeDocument/2006/relationships/hyperlink" Target="http://swietodziecigor.pl/uczestnik/maly-zbojnicek" TargetMode="External"/><Relationship Id="rId31" Type="http://schemas.openxmlformats.org/officeDocument/2006/relationships/hyperlink" Target="http://swietodziecigor.pl/uczestnik/maly-zbojnicek" TargetMode="External"/><Relationship Id="rId44" Type="http://schemas.openxmlformats.org/officeDocument/2006/relationships/hyperlink" Target="http://swietodziecigor.pl/uczestnik/maly-koniakow-2" TargetMode="External"/><Relationship Id="rId52" Type="http://schemas.openxmlformats.org/officeDocument/2006/relationships/image" Target="media/image5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swietodziecigor.pl/uczestnik/yenimahalle-municipality-tubil" TargetMode="External"/><Relationship Id="rId22" Type="http://schemas.openxmlformats.org/officeDocument/2006/relationships/hyperlink" Target="http://swietodziecigor.pl/uczestnik/pogorzanskie-dzieci-2" TargetMode="External"/><Relationship Id="rId27" Type="http://schemas.openxmlformats.org/officeDocument/2006/relationships/hyperlink" Target="http://swietodziecigor.pl/wydarzenie/warsztaty-festiwalowe-2023" TargetMode="External"/><Relationship Id="rId30" Type="http://schemas.openxmlformats.org/officeDocument/2006/relationships/hyperlink" Target="http://swietodziecigor.pl/uczestnik/jambo-kids-production" TargetMode="External"/><Relationship Id="rId35" Type="http://schemas.openxmlformats.org/officeDocument/2006/relationships/hyperlink" Target="http://swietodziecigor.pl/uczestnik/yenimahalle-municipality-tubil" TargetMode="External"/><Relationship Id="rId43" Type="http://schemas.openxmlformats.org/officeDocument/2006/relationships/hyperlink" Target="http://swietodziecigor.pl/uczestnik/yenimahalle-municipality-tubil" TargetMode="External"/><Relationship Id="rId48" Type="http://schemas.openxmlformats.org/officeDocument/2006/relationships/hyperlink" Target="http://www.instagram.com/swietodziecigor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4.png"/><Relationship Id="rId3" Type="http://schemas.openxmlformats.org/officeDocument/2006/relationships/styles" Target="styles.xml"/><Relationship Id="rId12" Type="http://schemas.openxmlformats.org/officeDocument/2006/relationships/hyperlink" Target="http://swietodziecigor.pl/uczestnik/yachay-wasi" TargetMode="External"/><Relationship Id="rId17" Type="http://schemas.openxmlformats.org/officeDocument/2006/relationships/hyperlink" Target="http://swietodziecigor.pl/uczestnik/male-janczowioki" TargetMode="External"/><Relationship Id="rId25" Type="http://schemas.openxmlformats.org/officeDocument/2006/relationships/hyperlink" Target="https://swietodziecigor.pl/aktualnosc/swieto-dzieci-gor-na-trasie-wawel-trucka" TargetMode="External"/><Relationship Id="rId33" Type="http://schemas.openxmlformats.org/officeDocument/2006/relationships/hyperlink" Target="http://swietodziecigor.pl/uczestnik/wawel" TargetMode="External"/><Relationship Id="rId38" Type="http://schemas.openxmlformats.org/officeDocument/2006/relationships/hyperlink" Target="http://swietodziecigor.pl/uczestnik/piecuchy-8" TargetMode="External"/><Relationship Id="rId46" Type="http://schemas.openxmlformats.org/officeDocument/2006/relationships/hyperlink" Target="http://swietodziecigor.pl" TargetMode="External"/><Relationship Id="rId20" Type="http://schemas.openxmlformats.org/officeDocument/2006/relationships/hyperlink" Target="http://swietodziecigor.pl/uczestnik/dynamice-children-academy-2" TargetMode="External"/><Relationship Id="rId41" Type="http://schemas.openxmlformats.org/officeDocument/2006/relationships/hyperlink" Target="http://swietodziecigor.pl/uczestnik/jambo-kids-production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swietodziecigor.pl/uczestnik/maly-koniakow-2" TargetMode="External"/><Relationship Id="rId23" Type="http://schemas.openxmlformats.org/officeDocument/2006/relationships/hyperlink" Target="http://swietodziecigor.pl/wydarzenie/malarstwo-na-szkle-anny-madei" TargetMode="External"/><Relationship Id="rId28" Type="http://schemas.openxmlformats.org/officeDocument/2006/relationships/hyperlink" Target="http://swietodziecigor.pl/wydarzenie/3-konferencja-naukowa-folklor-dzieciecy-potencjal-tradycji-scena-edukacja" TargetMode="External"/><Relationship Id="rId36" Type="http://schemas.openxmlformats.org/officeDocument/2006/relationships/hyperlink" Target="http://swietodziecigor.pl/uczestnik/maly-koniakow-2" TargetMode="External"/><Relationship Id="rId49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0BDADD-9ADD-456D-A8AB-1C25B775D5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</TotalTime>
  <Pages>8</Pages>
  <Words>1471</Words>
  <Characters>8827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Klaudia Tokarczyk</dc:creator>
  <cp:keywords/>
  <dc:description/>
  <cp:lastModifiedBy>Anita Serafin</cp:lastModifiedBy>
  <cp:revision>21</cp:revision>
  <cp:lastPrinted>2023-07-18T06:52:00Z</cp:lastPrinted>
  <dcterms:created xsi:type="dcterms:W3CDTF">2023-07-12T09:50:00Z</dcterms:created>
  <dcterms:modified xsi:type="dcterms:W3CDTF">2023-07-18T09:24:00Z</dcterms:modified>
</cp:coreProperties>
</file>